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73108" w14:textId="77777777" w:rsidR="00FA0A1A" w:rsidRDefault="00FA0A1A" w:rsidP="00FA0A1A">
      <w:pPr>
        <w:spacing w:after="0"/>
        <w:jc w:val="center"/>
        <w:rPr>
          <w:rFonts w:ascii="Open Sans" w:eastAsia="Open Sans" w:hAnsi="Open Sans" w:cs="Open Sans"/>
          <w:b/>
          <w:color w:val="A6CF39"/>
          <w:sz w:val="28"/>
          <w:szCs w:val="28"/>
        </w:rPr>
      </w:pPr>
      <w:bookmarkStart w:id="0" w:name="_gjdgxs" w:colFirst="0" w:colLast="0"/>
      <w:bookmarkEnd w:id="0"/>
      <w:r>
        <w:rPr>
          <w:rFonts w:ascii="Open Sans" w:eastAsia="Open Sans" w:hAnsi="Open Sans" w:cs="Open Sans"/>
          <w:b/>
          <w:color w:val="A6CF39"/>
          <w:sz w:val="28"/>
          <w:szCs w:val="28"/>
        </w:rPr>
        <w:t>INOVUJEME NAŠE ODPADY</w:t>
      </w:r>
    </w:p>
    <w:p w14:paraId="5010F073" w14:textId="77777777" w:rsidR="00FA0A1A" w:rsidRDefault="00FA0A1A" w:rsidP="00FA0A1A">
      <w:pPr>
        <w:spacing w:after="0"/>
        <w:jc w:val="center"/>
        <w:rPr>
          <w:rFonts w:ascii="Open Sans" w:eastAsia="Open Sans" w:hAnsi="Open Sans" w:cs="Open Sans"/>
          <w:b/>
          <w:color w:val="A6CF39"/>
          <w:sz w:val="28"/>
          <w:szCs w:val="28"/>
        </w:rPr>
      </w:pPr>
      <w:r>
        <w:rPr>
          <w:rFonts w:ascii="Open Sans" w:eastAsia="Open Sans" w:hAnsi="Open Sans" w:cs="Open Sans"/>
          <w:b/>
          <w:color w:val="A6CF39"/>
          <w:sz w:val="28"/>
          <w:szCs w:val="28"/>
        </w:rPr>
        <w:t>Spravodlivé odpady pre každého</w:t>
      </w:r>
    </w:p>
    <w:p w14:paraId="34E53EE0" w14:textId="77777777" w:rsidR="00FA0A1A" w:rsidRDefault="00FA0A1A" w:rsidP="00FA0A1A">
      <w:pPr>
        <w:spacing w:after="0"/>
        <w:jc w:val="center"/>
        <w:rPr>
          <w:rFonts w:ascii="Open Sans" w:eastAsia="Open Sans" w:hAnsi="Open Sans" w:cs="Open Sans"/>
          <w:sz w:val="24"/>
          <w:szCs w:val="24"/>
        </w:rPr>
      </w:pPr>
    </w:p>
    <w:p w14:paraId="59A9DBB5" w14:textId="13320DC9" w:rsidR="00FA0A1A" w:rsidRDefault="00FA0A1A" w:rsidP="00FA0A1A">
      <w:pPr>
        <w:jc w:val="both"/>
        <w:rPr>
          <w:rFonts w:ascii="Open Sans" w:eastAsia="Open Sans" w:hAnsi="Open Sans" w:cs="Open Sans"/>
          <w:sz w:val="24"/>
          <w:szCs w:val="24"/>
        </w:rPr>
      </w:pPr>
      <w:r w:rsidRPr="00670FFD">
        <w:rPr>
          <w:rFonts w:ascii="Open Sans" w:eastAsia="Open Sans" w:hAnsi="Open Sans" w:cs="Open Sans"/>
          <w:sz w:val="24"/>
          <w:szCs w:val="24"/>
        </w:rPr>
        <w:t>Naša</w:t>
      </w:r>
      <w:r w:rsidR="00670FFD" w:rsidRPr="00670FFD">
        <w:rPr>
          <w:rFonts w:ascii="Open Sans" w:eastAsia="Open Sans" w:hAnsi="Open Sans" w:cs="Open Sans"/>
          <w:sz w:val="24"/>
          <w:szCs w:val="24"/>
        </w:rPr>
        <w:t xml:space="preserve"> </w:t>
      </w:r>
      <w:r w:rsidR="000A4E3C">
        <w:rPr>
          <w:rFonts w:ascii="Open Sans" w:eastAsia="Open Sans" w:hAnsi="Open Sans" w:cs="Open Sans"/>
          <w:sz w:val="24"/>
          <w:szCs w:val="24"/>
        </w:rPr>
        <w:t>obec od 6</w:t>
      </w:r>
      <w:bookmarkStart w:id="1" w:name="_GoBack"/>
      <w:bookmarkEnd w:id="1"/>
      <w:r w:rsidR="000A4E3C">
        <w:rPr>
          <w:rFonts w:ascii="Open Sans" w:eastAsia="Open Sans" w:hAnsi="Open Sans" w:cs="Open Sans"/>
          <w:sz w:val="24"/>
          <w:szCs w:val="24"/>
        </w:rPr>
        <w:t>1.1.2020</w:t>
      </w:r>
      <w:r w:rsidR="00670FFD">
        <w:rPr>
          <w:rFonts w:ascii="Open Sans" w:eastAsia="Open Sans" w:hAnsi="Open Sans" w:cs="Open Sans"/>
          <w:sz w:val="24"/>
          <w:szCs w:val="24"/>
        </w:rPr>
        <w:t xml:space="preserve"> </w:t>
      </w:r>
      <w:r w:rsidR="00670FFD" w:rsidRPr="00670FFD">
        <w:rPr>
          <w:rFonts w:ascii="Open Sans" w:eastAsia="Open Sans" w:hAnsi="Open Sans" w:cs="Open Sans"/>
          <w:sz w:val="24"/>
          <w:szCs w:val="24"/>
        </w:rPr>
        <w:t>zmenila</w:t>
      </w:r>
      <w:r w:rsidRPr="00670FFD">
        <w:rPr>
          <w:rFonts w:ascii="Open Sans" w:eastAsia="Open Sans" w:hAnsi="Open Sans" w:cs="Open Sans"/>
          <w:sz w:val="24"/>
          <w:szCs w:val="24"/>
        </w:rPr>
        <w:t xml:space="preserve"> spôsob platby za komunálne odpady. Zaviedli sme</w:t>
      </w:r>
      <w:r w:rsidR="00AF42D0" w:rsidRPr="00670FFD">
        <w:rPr>
          <w:rFonts w:ascii="Open Sans" w:eastAsia="Open Sans" w:hAnsi="Open Sans" w:cs="Open Sans"/>
          <w:sz w:val="24"/>
          <w:szCs w:val="24"/>
        </w:rPr>
        <w:t xml:space="preserve"> platby formou</w:t>
      </w:r>
      <w:r w:rsidRPr="00670FFD">
        <w:rPr>
          <w:rFonts w:ascii="Open Sans" w:eastAsia="Open Sans" w:hAnsi="Open Sans" w:cs="Open Sans"/>
          <w:sz w:val="24"/>
          <w:szCs w:val="24"/>
        </w:rPr>
        <w:t xml:space="preserve"> množstvov</w:t>
      </w:r>
      <w:r w:rsidR="00AF42D0" w:rsidRPr="00670FFD">
        <w:rPr>
          <w:rFonts w:ascii="Open Sans" w:eastAsia="Open Sans" w:hAnsi="Open Sans" w:cs="Open Sans"/>
          <w:sz w:val="24"/>
          <w:szCs w:val="24"/>
        </w:rPr>
        <w:t>ého</w:t>
      </w:r>
      <w:r w:rsidRPr="00670FFD">
        <w:rPr>
          <w:rFonts w:ascii="Open Sans" w:eastAsia="Open Sans" w:hAnsi="Open Sans" w:cs="Open Sans"/>
          <w:sz w:val="24"/>
          <w:szCs w:val="24"/>
        </w:rPr>
        <w:t xml:space="preserve"> zber</w:t>
      </w:r>
      <w:r w:rsidR="00AF42D0" w:rsidRPr="00670FFD">
        <w:rPr>
          <w:rFonts w:ascii="Open Sans" w:eastAsia="Open Sans" w:hAnsi="Open Sans" w:cs="Open Sans"/>
          <w:sz w:val="24"/>
          <w:szCs w:val="24"/>
        </w:rPr>
        <w:t xml:space="preserve"> odpadu</w:t>
      </w:r>
      <w:r w:rsidRPr="00670FFD">
        <w:rPr>
          <w:rFonts w:ascii="Open Sans" w:eastAsia="Open Sans" w:hAnsi="Open Sans" w:cs="Open Sans"/>
          <w:sz w:val="24"/>
          <w:szCs w:val="24"/>
        </w:rPr>
        <w:t xml:space="preserve">. Pre každého z vás to znamená, že bude platiť za ten odpad, ktorý skutočne vytvorí a vtedy, keď </w:t>
      </w:r>
      <w:r w:rsidR="00AF42D0" w:rsidRPr="00670FFD">
        <w:rPr>
          <w:rFonts w:ascii="Open Sans" w:eastAsia="Open Sans" w:hAnsi="Open Sans" w:cs="Open Sans"/>
          <w:sz w:val="24"/>
          <w:szCs w:val="24"/>
        </w:rPr>
        <w:t xml:space="preserve">vyloží </w:t>
      </w:r>
      <w:r w:rsidRPr="00670FFD">
        <w:rPr>
          <w:rFonts w:ascii="Open Sans" w:eastAsia="Open Sans" w:hAnsi="Open Sans" w:cs="Open Sans"/>
          <w:sz w:val="24"/>
          <w:szCs w:val="24"/>
        </w:rPr>
        <w:t>naplnenú nádobu.</w:t>
      </w:r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14:paraId="645EA1C4" w14:textId="49407011" w:rsidR="00AA39EE" w:rsidRDefault="00FA546B" w:rsidP="00FA0A1A">
      <w:p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7833E32" wp14:editId="32C84D0B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2858770" cy="2144078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9EE">
        <w:rPr>
          <w:rFonts w:ascii="Open Sans" w:eastAsia="Open Sans" w:hAnsi="Open Sans" w:cs="Open Sans"/>
          <w:sz w:val="24"/>
          <w:szCs w:val="24"/>
        </w:rPr>
        <w:t>Rozhodli sme sa</w:t>
      </w:r>
      <w:r w:rsidR="00AA39EE" w:rsidRPr="00AA39EE">
        <w:rPr>
          <w:rFonts w:ascii="Open Sans" w:eastAsia="Open Sans" w:hAnsi="Open Sans" w:cs="Open Sans"/>
          <w:sz w:val="24"/>
          <w:szCs w:val="24"/>
        </w:rPr>
        <w:t xml:space="preserve"> zmeniť celý systém od podlahy. Každá domácnosť dostala úplne novú nádobu Schäffer na zmesový odpad. Samospráva získala presný prehľad o všetkých nádobách v domácnostiach. Navyše sú tieto špeciálne nádoby hneď pripravené na prepojenie s evidenčným systémom odpadov ELWIS.</w:t>
      </w:r>
    </w:p>
    <w:p w14:paraId="48182A8C" w14:textId="77777777" w:rsidR="00FA546B" w:rsidRDefault="00FA546B" w:rsidP="00FA0A1A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1D70D571" w14:textId="77777777" w:rsidR="00AA39EE" w:rsidRDefault="00AA39EE" w:rsidP="00AA39EE">
      <w:p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Reagujeme tak na zmeny v legislatíve, potrebu zvyšovať mieru triedenia odpadov a cieľ znížiť množstvo skládkovaného odpadu. Evidencia nám poslúži na zistenie skutočného množstva, ktoré vytvoríme. Na základe monitoringu získame podklad, aby naše odpadové hospodárstvo fungovalo lepšie, bolo transparentné a neplytvalo sa obecnými peniazmi. </w:t>
      </w:r>
    </w:p>
    <w:p w14:paraId="0CB8FF7C" w14:textId="77777777" w:rsidR="00FA0A1A" w:rsidRDefault="00FA0A1A" w:rsidP="00FA0A1A">
      <w:p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Pre jednoduchšiu prácu sme </w:t>
      </w:r>
      <w:r w:rsidR="00AF42D0">
        <w:rPr>
          <w:rFonts w:ascii="Open Sans" w:eastAsia="Open Sans" w:hAnsi="Open Sans" w:cs="Open Sans"/>
          <w:sz w:val="24"/>
          <w:szCs w:val="24"/>
        </w:rPr>
        <w:t xml:space="preserve">prepojili </w:t>
      </w:r>
      <w:r>
        <w:rPr>
          <w:rFonts w:ascii="Open Sans" w:eastAsia="Open Sans" w:hAnsi="Open Sans" w:cs="Open Sans"/>
          <w:sz w:val="24"/>
          <w:szCs w:val="24"/>
        </w:rPr>
        <w:t>evidenciu</w:t>
      </w:r>
      <w:r w:rsidR="00AA39EE">
        <w:rPr>
          <w:rFonts w:ascii="Open Sans" w:eastAsia="Open Sans" w:hAnsi="Open Sans" w:cs="Open Sans"/>
          <w:sz w:val="24"/>
          <w:szCs w:val="24"/>
        </w:rPr>
        <w:t>,</w:t>
      </w:r>
      <w:r>
        <w:rPr>
          <w:rFonts w:ascii="Open Sans" w:eastAsia="Open Sans" w:hAnsi="Open Sans" w:cs="Open Sans"/>
          <w:sz w:val="24"/>
          <w:szCs w:val="24"/>
        </w:rPr>
        <w:t> množstvový zber</w:t>
      </w:r>
      <w:r w:rsidR="00AA39EE">
        <w:rPr>
          <w:rFonts w:ascii="Open Sans" w:eastAsia="Open Sans" w:hAnsi="Open Sans" w:cs="Open Sans"/>
          <w:sz w:val="24"/>
          <w:szCs w:val="24"/>
        </w:rPr>
        <w:t xml:space="preserve"> a nové nádoby pre všetky domácnosti</w:t>
      </w:r>
      <w:r w:rsidR="00FA1DEC">
        <w:rPr>
          <w:rFonts w:ascii="Open Sans" w:eastAsia="Open Sans" w:hAnsi="Open Sans" w:cs="Open Sans"/>
          <w:sz w:val="24"/>
          <w:szCs w:val="24"/>
        </w:rPr>
        <w:t>. Navyše sme ušetrili čas na manuálne označovanie starých nádob a zprehľadnili systém nádob</w:t>
      </w:r>
      <w:r w:rsidR="00FA1DEC" w:rsidRPr="00FA1DEC">
        <w:rPr>
          <w:rFonts w:ascii="Open Sans" w:eastAsia="Open Sans" w:hAnsi="Open Sans" w:cs="Open Sans"/>
          <w:sz w:val="24"/>
          <w:szCs w:val="24"/>
        </w:rPr>
        <w:t>. Ich súčasťou</w:t>
      </w:r>
      <w:r w:rsidRPr="00FA1DEC">
        <w:rPr>
          <w:rFonts w:ascii="Open Sans" w:eastAsia="Open Sans" w:hAnsi="Open Sans" w:cs="Open Sans"/>
          <w:sz w:val="24"/>
          <w:szCs w:val="24"/>
        </w:rPr>
        <w:t xml:space="preserve"> je integrovaný RFID čip, ktorý je priraddený k príslušnej domácnosti. Na základe </w:t>
      </w:r>
      <w:r w:rsidR="00AF42D0" w:rsidRPr="00FA1DEC">
        <w:rPr>
          <w:rFonts w:ascii="Open Sans" w:eastAsia="Open Sans" w:hAnsi="Open Sans" w:cs="Open Sans"/>
          <w:sz w:val="24"/>
          <w:szCs w:val="24"/>
        </w:rPr>
        <w:t>zosnímaných informácií</w:t>
      </w:r>
      <w:r w:rsidRPr="00FA1DEC">
        <w:rPr>
          <w:rFonts w:ascii="Open Sans" w:eastAsia="Open Sans" w:hAnsi="Open Sans" w:cs="Open Sans"/>
          <w:sz w:val="24"/>
          <w:szCs w:val="24"/>
        </w:rPr>
        <w:t xml:space="preserve"> vieme, či ste nádobu v zbere vyložili alebo nie. Okrem toho sú na nádobách QR kódy, ktoré vám po načítaní poskytnú užitočné informácie, ako napríklad zobrazia harmonogram vývozu a pod.</w:t>
      </w:r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14:paraId="302DEAB3" w14:textId="277C7F5B" w:rsidR="00FA0A1A" w:rsidRPr="00AF42D0" w:rsidRDefault="00FA0A1A" w:rsidP="00FA0A1A">
      <w:pPr>
        <w:jc w:val="both"/>
        <w:rPr>
          <w:rFonts w:ascii="Open Sans" w:eastAsia="Open Sans" w:hAnsi="Open Sans" w:cs="Open Sans"/>
          <w:b/>
          <w:bCs/>
          <w:sz w:val="24"/>
          <w:szCs w:val="24"/>
        </w:rPr>
      </w:pPr>
      <w:r w:rsidRPr="00AF42D0">
        <w:rPr>
          <w:rFonts w:ascii="Open Sans" w:eastAsia="Open Sans" w:hAnsi="Open Sans" w:cs="Open Sans"/>
          <w:b/>
          <w:bCs/>
          <w:sz w:val="24"/>
          <w:szCs w:val="24"/>
        </w:rPr>
        <w:t>Plať za to čo vyhodíš</w:t>
      </w:r>
    </w:p>
    <w:p w14:paraId="6C91A6C6" w14:textId="77777777" w:rsidR="00FA1DEC" w:rsidRDefault="00FA0A1A" w:rsidP="00FA0A1A">
      <w:p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Poplatok za odpad bude stanovený na základe toho, koľko krát bola nádoba naskenovaná pri vysýpaní. Vašim zodpovedným prístupom k odpadu môžete zásadne ovplyvniť cenu, ktorú zaň zaplatíte.</w:t>
      </w:r>
    </w:p>
    <w:p w14:paraId="4797E08B" w14:textId="77777777" w:rsidR="00FA546B" w:rsidRDefault="00FA546B" w:rsidP="00FA0A1A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6FCE081F" w14:textId="77777777" w:rsidR="00FA546B" w:rsidRDefault="00FA546B" w:rsidP="00FA0A1A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6C38F9F9" w14:textId="77777777" w:rsidR="00FA546B" w:rsidRDefault="00FA546B" w:rsidP="00FA0A1A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3FDB8463" w14:textId="77777777" w:rsidR="00FA546B" w:rsidRDefault="00FA546B" w:rsidP="00FA0A1A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2AB7DA4A" w14:textId="60DAAAE9" w:rsidR="00FA1DEC" w:rsidRDefault="00FA546B" w:rsidP="00FA0A1A">
      <w:p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370C3314" wp14:editId="0C54E45E">
            <wp:simplePos x="0" y="0"/>
            <wp:positionH relativeFrom="margin">
              <wp:posOffset>44450</wp:posOffset>
            </wp:positionH>
            <wp:positionV relativeFrom="paragraph">
              <wp:posOffset>1905</wp:posOffset>
            </wp:positionV>
            <wp:extent cx="3049270" cy="22866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DEC">
        <w:rPr>
          <w:rFonts w:ascii="Open Sans" w:eastAsia="Open Sans" w:hAnsi="Open Sans" w:cs="Open Sans"/>
          <w:sz w:val="24"/>
          <w:szCs w:val="24"/>
        </w:rPr>
        <w:t>Na výber ste mali</w:t>
      </w:r>
      <w:r w:rsidR="00FA1DEC" w:rsidRPr="00FA1DEC">
        <w:rPr>
          <w:rFonts w:ascii="Open Sans" w:eastAsia="Open Sans" w:hAnsi="Open Sans" w:cs="Open Sans"/>
          <w:sz w:val="24"/>
          <w:szCs w:val="24"/>
        </w:rPr>
        <w:t xml:space="preserve"> medzi 120 a 240 litrovými nádobami</w:t>
      </w:r>
      <w:r w:rsidR="00FA1DEC">
        <w:rPr>
          <w:rFonts w:ascii="Open Sans" w:eastAsia="Open Sans" w:hAnsi="Open Sans" w:cs="Open Sans"/>
          <w:sz w:val="24"/>
          <w:szCs w:val="24"/>
        </w:rPr>
        <w:t xml:space="preserve">. K dispozícii sú aj </w:t>
      </w:r>
      <w:r w:rsidR="00FA1DEC" w:rsidRPr="00FA1DEC">
        <w:rPr>
          <w:rFonts w:ascii="Open Sans" w:eastAsia="Open Sans" w:hAnsi="Open Sans" w:cs="Open Sans"/>
          <w:sz w:val="24"/>
          <w:szCs w:val="24"/>
        </w:rPr>
        <w:t xml:space="preserve">aj dodatočné 120 litrové vrecia. </w:t>
      </w:r>
      <w:r w:rsidR="00FA1DEC">
        <w:rPr>
          <w:rFonts w:ascii="Open Sans" w:eastAsia="Open Sans" w:hAnsi="Open Sans" w:cs="Open Sans"/>
          <w:sz w:val="24"/>
          <w:szCs w:val="24"/>
        </w:rPr>
        <w:lastRenderedPageBreak/>
        <w:t>Slúžia</w:t>
      </w:r>
      <w:r w:rsidR="00FA1DEC" w:rsidRPr="00FA1DEC">
        <w:rPr>
          <w:rFonts w:ascii="Open Sans" w:eastAsia="Open Sans" w:hAnsi="Open Sans" w:cs="Open Sans"/>
          <w:sz w:val="24"/>
          <w:szCs w:val="24"/>
        </w:rPr>
        <w:t xml:space="preserve"> v prípade nárazového upratovania počas roka. </w:t>
      </w:r>
      <w:r w:rsidR="00670FFD">
        <w:rPr>
          <w:rFonts w:ascii="Open Sans" w:eastAsia="Open Sans" w:hAnsi="Open Sans" w:cs="Open Sans"/>
          <w:sz w:val="24"/>
          <w:szCs w:val="24"/>
        </w:rPr>
        <w:t>I</w:t>
      </w:r>
      <w:r w:rsidR="00FA1DEC" w:rsidRPr="00FA1DEC">
        <w:rPr>
          <w:rFonts w:ascii="Open Sans" w:eastAsia="Open Sans" w:hAnsi="Open Sans" w:cs="Open Sans"/>
          <w:sz w:val="24"/>
          <w:szCs w:val="24"/>
        </w:rPr>
        <w:t xml:space="preserve">ch cena je vyššia z dôvodu, aby </w:t>
      </w:r>
      <w:r w:rsidR="00670FFD">
        <w:rPr>
          <w:rFonts w:ascii="Open Sans" w:eastAsia="Open Sans" w:hAnsi="Open Sans" w:cs="Open Sans"/>
          <w:sz w:val="24"/>
          <w:szCs w:val="24"/>
        </w:rPr>
        <w:t>sa využívali len v takýchto ojedinelých prípadoch</w:t>
      </w:r>
      <w:r w:rsidR="00FA1DEC" w:rsidRPr="00FA1DEC">
        <w:rPr>
          <w:rFonts w:ascii="Open Sans" w:eastAsia="Open Sans" w:hAnsi="Open Sans" w:cs="Open Sans"/>
          <w:sz w:val="24"/>
          <w:szCs w:val="24"/>
        </w:rPr>
        <w:t xml:space="preserve">. </w:t>
      </w:r>
    </w:p>
    <w:p w14:paraId="6A3E1322" w14:textId="43FEE326" w:rsidR="00FA0A1A" w:rsidRDefault="00AF42D0" w:rsidP="00FA0A1A">
      <w:p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Spoločným </w:t>
      </w:r>
      <w:r w:rsidR="00FA0A1A">
        <w:rPr>
          <w:rFonts w:ascii="Open Sans" w:eastAsia="Open Sans" w:hAnsi="Open Sans" w:cs="Open Sans"/>
          <w:sz w:val="24"/>
          <w:szCs w:val="24"/>
        </w:rPr>
        <w:t>cieľom je, aby sme produkovali čo najmenej komunálneho odpadu. Preto odporúčame:</w:t>
      </w:r>
    </w:p>
    <w:p w14:paraId="6A70FFC7" w14:textId="77777777" w:rsidR="0024572D" w:rsidRPr="00FA0A1A" w:rsidRDefault="00FA0A1A" w:rsidP="00FA0A1A">
      <w:pPr>
        <w:pStyle w:val="Odsekzoznamu"/>
        <w:numPr>
          <w:ilvl w:val="0"/>
          <w:numId w:val="2"/>
        </w:numPr>
        <w:rPr>
          <w:rFonts w:ascii="Open Sans" w:eastAsia="Open Sans" w:hAnsi="Open Sans" w:cs="Open Sans"/>
          <w:sz w:val="24"/>
          <w:szCs w:val="24"/>
          <w:lang w:eastAsia="en-US"/>
        </w:rPr>
      </w:pPr>
      <w:r w:rsidRPr="00FA0A1A">
        <w:rPr>
          <w:rFonts w:ascii="Open Sans" w:eastAsia="Open Sans" w:hAnsi="Open Sans" w:cs="Open Sans"/>
          <w:sz w:val="24"/>
          <w:szCs w:val="24"/>
          <w:lang w:eastAsia="en-US"/>
        </w:rPr>
        <w:t>Vykladať nádobu so smeťami</w:t>
      </w:r>
      <w:r w:rsidR="00AF42D0">
        <w:rPr>
          <w:rFonts w:ascii="Open Sans" w:eastAsia="Open Sans" w:hAnsi="Open Sans" w:cs="Open Sans"/>
          <w:sz w:val="24"/>
          <w:szCs w:val="24"/>
          <w:lang w:eastAsia="en-US"/>
        </w:rPr>
        <w:t>,</w:t>
      </w:r>
      <w:r w:rsidRPr="00FA0A1A">
        <w:rPr>
          <w:rFonts w:ascii="Open Sans" w:eastAsia="Open Sans" w:hAnsi="Open Sans" w:cs="Open Sans"/>
          <w:sz w:val="24"/>
          <w:szCs w:val="24"/>
          <w:lang w:eastAsia="en-US"/>
        </w:rPr>
        <w:t xml:space="preserve"> len ak ste ju naozaj naplnili.</w:t>
      </w:r>
    </w:p>
    <w:p w14:paraId="0C115BE0" w14:textId="77777777" w:rsidR="00FA0A1A" w:rsidRPr="00FA0A1A" w:rsidRDefault="00FA0A1A" w:rsidP="00FA0A1A">
      <w:pPr>
        <w:pStyle w:val="Odsekzoznamu"/>
        <w:numPr>
          <w:ilvl w:val="0"/>
          <w:numId w:val="2"/>
        </w:numPr>
        <w:rPr>
          <w:rFonts w:ascii="Open Sans" w:eastAsia="Open Sans" w:hAnsi="Open Sans" w:cs="Open Sans"/>
          <w:sz w:val="24"/>
          <w:szCs w:val="24"/>
          <w:lang w:eastAsia="en-US"/>
        </w:rPr>
      </w:pPr>
      <w:r w:rsidRPr="00FA0A1A">
        <w:rPr>
          <w:rFonts w:ascii="Open Sans" w:eastAsia="Open Sans" w:hAnsi="Open Sans" w:cs="Open Sans"/>
          <w:sz w:val="24"/>
          <w:szCs w:val="24"/>
          <w:lang w:eastAsia="en-US"/>
        </w:rPr>
        <w:t>Snažiť sa triediť čo najviac a do čiernych nádob vkladať len to, čo neviete vytriediť.</w:t>
      </w:r>
    </w:p>
    <w:p w14:paraId="10FE470B" w14:textId="77777777" w:rsidR="00FA0A1A" w:rsidRPr="00FA0A1A" w:rsidRDefault="00FA0A1A" w:rsidP="00FA0A1A">
      <w:pPr>
        <w:pStyle w:val="Odsekzoznamu"/>
        <w:numPr>
          <w:ilvl w:val="0"/>
          <w:numId w:val="2"/>
        </w:numPr>
        <w:rPr>
          <w:rFonts w:ascii="Open Sans" w:eastAsia="Open Sans" w:hAnsi="Open Sans" w:cs="Open Sans"/>
          <w:sz w:val="24"/>
          <w:szCs w:val="24"/>
          <w:lang w:eastAsia="en-US"/>
        </w:rPr>
      </w:pPr>
      <w:r w:rsidRPr="00FA0A1A">
        <w:rPr>
          <w:rFonts w:ascii="Open Sans" w:eastAsia="Open Sans" w:hAnsi="Open Sans" w:cs="Open Sans"/>
          <w:sz w:val="24"/>
          <w:szCs w:val="24"/>
          <w:lang w:eastAsia="en-US"/>
        </w:rPr>
        <w:t>Aktívne využívať kompostéry počas celého roka. Až polovica odpadu, ktorý vyhadzujeme na skládku by mohla skončiť v kompostéroch.</w:t>
      </w:r>
    </w:p>
    <w:p w14:paraId="05F819FC" w14:textId="77777777" w:rsidR="00FA0A1A" w:rsidRPr="00FA0A1A" w:rsidRDefault="00FA0A1A" w:rsidP="00FA0A1A">
      <w:pPr>
        <w:pStyle w:val="Odsekzoznamu"/>
        <w:numPr>
          <w:ilvl w:val="0"/>
          <w:numId w:val="2"/>
        </w:numPr>
        <w:rPr>
          <w:rFonts w:ascii="Open Sans" w:eastAsia="Open Sans" w:hAnsi="Open Sans" w:cs="Open Sans"/>
          <w:sz w:val="24"/>
          <w:szCs w:val="24"/>
          <w:lang w:eastAsia="en-US"/>
        </w:rPr>
      </w:pPr>
      <w:r w:rsidRPr="00FA0A1A">
        <w:rPr>
          <w:rFonts w:ascii="Open Sans" w:eastAsia="Open Sans" w:hAnsi="Open Sans" w:cs="Open Sans"/>
          <w:sz w:val="24"/>
          <w:szCs w:val="24"/>
          <w:lang w:eastAsia="en-US"/>
        </w:rPr>
        <w:t>Zamyslieť sa už pri nakupovaní. Nekupovať zbytočnosti, ktoré potom vyhodíme.</w:t>
      </w:r>
    </w:p>
    <w:p w14:paraId="1A0999BD" w14:textId="77777777" w:rsidR="00FA0A1A" w:rsidRPr="00AF42D0" w:rsidRDefault="00FA0A1A" w:rsidP="00FA0A1A">
      <w:pPr>
        <w:jc w:val="both"/>
        <w:rPr>
          <w:rFonts w:ascii="Open Sans" w:eastAsia="Open Sans" w:hAnsi="Open Sans" w:cs="Open Sans"/>
          <w:b/>
          <w:bCs/>
          <w:sz w:val="24"/>
          <w:szCs w:val="24"/>
        </w:rPr>
      </w:pPr>
      <w:r w:rsidRPr="00AF42D0">
        <w:rPr>
          <w:rFonts w:ascii="Open Sans" w:eastAsia="Open Sans" w:hAnsi="Open Sans" w:cs="Open Sans"/>
          <w:b/>
          <w:bCs/>
          <w:sz w:val="24"/>
          <w:szCs w:val="24"/>
        </w:rPr>
        <w:t xml:space="preserve">Koľko krát </w:t>
      </w:r>
      <w:r w:rsidR="00AF42D0">
        <w:rPr>
          <w:rFonts w:ascii="Open Sans" w:eastAsia="Open Sans" w:hAnsi="Open Sans" w:cs="Open Sans"/>
          <w:b/>
          <w:bCs/>
          <w:sz w:val="24"/>
          <w:szCs w:val="24"/>
        </w:rPr>
        <w:t>platíme</w:t>
      </w:r>
      <w:r w:rsidRPr="00AF42D0">
        <w:rPr>
          <w:rFonts w:ascii="Open Sans" w:eastAsia="Open Sans" w:hAnsi="Open Sans" w:cs="Open Sans"/>
          <w:b/>
          <w:bCs/>
          <w:sz w:val="24"/>
          <w:szCs w:val="24"/>
        </w:rPr>
        <w:t xml:space="preserve"> za odpad</w:t>
      </w:r>
    </w:p>
    <w:p w14:paraId="7D5B9C2E" w14:textId="77777777" w:rsidR="00FA0A1A" w:rsidRDefault="00AF42D0" w:rsidP="00FA0A1A">
      <w:pPr>
        <w:pStyle w:val="Odsekzoznamu"/>
        <w:numPr>
          <w:ilvl w:val="0"/>
          <w:numId w:val="1"/>
        </w:num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Prvý krát</w:t>
      </w:r>
      <w:r w:rsidR="00FA0A1A">
        <w:rPr>
          <w:rFonts w:ascii="Open Sans" w:eastAsia="Open Sans" w:hAnsi="Open Sans" w:cs="Open Sans"/>
          <w:sz w:val="24"/>
          <w:szCs w:val="24"/>
        </w:rPr>
        <w:t xml:space="preserve"> môžete cenu za odpad ovplyniť, ak budete čienu nádobu vykladať, len ak je naozaj plná. </w:t>
      </w:r>
    </w:p>
    <w:p w14:paraId="3E839D94" w14:textId="77777777" w:rsidR="00FA0A1A" w:rsidRDefault="00AF42D0" w:rsidP="00FA0A1A">
      <w:pPr>
        <w:pStyle w:val="Odsekzoznamu"/>
        <w:numPr>
          <w:ilvl w:val="0"/>
          <w:numId w:val="1"/>
        </w:num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Druhý krát</w:t>
      </w:r>
      <w:r w:rsidR="00FA0A1A">
        <w:rPr>
          <w:rFonts w:ascii="Open Sans" w:eastAsia="Open Sans" w:hAnsi="Open Sans" w:cs="Open Sans"/>
          <w:sz w:val="24"/>
          <w:szCs w:val="24"/>
        </w:rPr>
        <w:t xml:space="preserve"> znížite vaše náklady, ak odpad, ktorý sa dá triediť neskončí v čiernom koši. V jeho cene ste už zaplatili za to, aby skončil vo farebných košoch recykloval sa. Preto je rozumné neplatiť druhý krát.</w:t>
      </w:r>
    </w:p>
    <w:p w14:paraId="5A40FCD3" w14:textId="77777777" w:rsidR="00FA0A1A" w:rsidRDefault="00AF42D0" w:rsidP="00FA0A1A">
      <w:pPr>
        <w:pStyle w:val="Odsekzoznamu"/>
        <w:numPr>
          <w:ilvl w:val="0"/>
          <w:numId w:val="1"/>
        </w:num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Tretí krát</w:t>
      </w:r>
      <w:r w:rsidR="00FA0A1A">
        <w:rPr>
          <w:rFonts w:ascii="Open Sans" w:eastAsia="Open Sans" w:hAnsi="Open Sans" w:cs="Open Sans"/>
          <w:sz w:val="24"/>
          <w:szCs w:val="24"/>
        </w:rPr>
        <w:t xml:space="preserve"> môžete znížiť cenu, ak budete bioodpad kompostovať. Výrazne tak znížite množstvo odpadu, ktorý skončí v čiernej nádobe. Navyše si vytvoríte vlastné hnojivo – kompost pre vašu záhradu. V podstate tu šetríte </w:t>
      </w:r>
      <w:r>
        <w:rPr>
          <w:rFonts w:ascii="Open Sans" w:eastAsia="Open Sans" w:hAnsi="Open Sans" w:cs="Open Sans"/>
          <w:sz w:val="24"/>
          <w:szCs w:val="24"/>
        </w:rPr>
        <w:t>štvrtý krát</w:t>
      </w:r>
      <w:r w:rsidR="00FA0A1A">
        <w:rPr>
          <w:rFonts w:ascii="Open Sans" w:eastAsia="Open Sans" w:hAnsi="Open Sans" w:cs="Open Sans"/>
          <w:sz w:val="24"/>
          <w:szCs w:val="24"/>
        </w:rPr>
        <w:t>, lebo nemusíte kupovať chemické postreky a hnojivá.</w:t>
      </w:r>
    </w:p>
    <w:p w14:paraId="0A2FFE20" w14:textId="77777777" w:rsidR="00FA0A1A" w:rsidRPr="00AF42D0" w:rsidRDefault="00AF42D0" w:rsidP="00FA0A1A">
      <w:pPr>
        <w:pStyle w:val="Odsekzoznamu"/>
        <w:numPr>
          <w:ilvl w:val="0"/>
          <w:numId w:val="1"/>
        </w:num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Piaty krát</w:t>
      </w:r>
      <w:r w:rsidR="00FA0A1A">
        <w:rPr>
          <w:rFonts w:ascii="Open Sans" w:eastAsia="Open Sans" w:hAnsi="Open Sans" w:cs="Open Sans"/>
          <w:sz w:val="24"/>
          <w:szCs w:val="24"/>
        </w:rPr>
        <w:t xml:space="preserve"> ušetríte ak budete dodržiavať vyššie 4 zásady šetrenia a nevyhodíte odpad len tak niekde „za dedinu.“ Ak tak urobíte musí ju odstrániť obec</w:t>
      </w:r>
      <w:r>
        <w:rPr>
          <w:rFonts w:ascii="Open Sans" w:eastAsia="Open Sans" w:hAnsi="Open Sans" w:cs="Open Sans"/>
          <w:sz w:val="24"/>
          <w:szCs w:val="24"/>
        </w:rPr>
        <w:t>. V</w:t>
      </w:r>
      <w:r w:rsidR="00FA0A1A">
        <w:rPr>
          <w:rFonts w:ascii="Open Sans" w:eastAsia="Open Sans" w:hAnsi="Open Sans" w:cs="Open Sans"/>
          <w:sz w:val="24"/>
          <w:szCs w:val="24"/>
        </w:rPr>
        <w:t xml:space="preserve"> konečnom dôsledku za tento odpad zaplatíte vy, aj ostatní občania. Náklady na odstránenie sú rádovo vyššie ako bežný odvoz odpadu. </w:t>
      </w:r>
    </w:p>
    <w:p w14:paraId="64D6331D" w14:textId="77777777" w:rsidR="00FA546B" w:rsidRDefault="00FA546B" w:rsidP="00FA0A1A">
      <w:pPr>
        <w:jc w:val="both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6E34D26F" w14:textId="2FC99E99" w:rsidR="00FA0A1A" w:rsidRPr="00AF42D0" w:rsidRDefault="00FA0A1A" w:rsidP="00FA0A1A">
      <w:pPr>
        <w:jc w:val="both"/>
        <w:rPr>
          <w:rFonts w:ascii="Open Sans" w:eastAsia="Open Sans" w:hAnsi="Open Sans" w:cs="Open Sans"/>
          <w:b/>
          <w:bCs/>
          <w:sz w:val="24"/>
          <w:szCs w:val="24"/>
        </w:rPr>
      </w:pPr>
      <w:r w:rsidRPr="00AF42D0">
        <w:rPr>
          <w:rFonts w:ascii="Open Sans" w:eastAsia="Open Sans" w:hAnsi="Open Sans" w:cs="Open Sans"/>
          <w:b/>
          <w:bCs/>
          <w:sz w:val="24"/>
          <w:szCs w:val="24"/>
        </w:rPr>
        <w:t>Prínosy tejto zmeny</w:t>
      </w:r>
    </w:p>
    <w:p w14:paraId="7B79F118" w14:textId="77777777" w:rsidR="00FA0A1A" w:rsidRDefault="00FA0A1A" w:rsidP="00FA0A1A">
      <w:p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Okrem elektronických záznamov pre </w:t>
      </w:r>
      <w:r w:rsidR="00670FFD">
        <w:rPr>
          <w:rFonts w:ascii="Open Sans" w:eastAsia="Open Sans" w:hAnsi="Open Sans" w:cs="Open Sans"/>
          <w:sz w:val="24"/>
          <w:szCs w:val="24"/>
        </w:rPr>
        <w:t>stanovenie spravodlivého</w:t>
      </w:r>
      <w:r>
        <w:rPr>
          <w:rFonts w:ascii="Open Sans" w:eastAsia="Open Sans" w:hAnsi="Open Sans" w:cs="Open Sans"/>
          <w:sz w:val="24"/>
          <w:szCs w:val="24"/>
        </w:rPr>
        <w:t xml:space="preserve"> poplatku za odpady</w:t>
      </w:r>
      <w:r w:rsidR="00670FFD">
        <w:rPr>
          <w:rFonts w:ascii="Open Sans" w:eastAsia="Open Sans" w:hAnsi="Open Sans" w:cs="Open Sans"/>
          <w:sz w:val="24"/>
          <w:szCs w:val="24"/>
        </w:rPr>
        <w:t>,</w:t>
      </w:r>
      <w:r>
        <w:rPr>
          <w:rFonts w:ascii="Open Sans" w:eastAsia="Open Sans" w:hAnsi="Open Sans" w:cs="Open Sans"/>
          <w:sz w:val="24"/>
          <w:szCs w:val="24"/>
        </w:rPr>
        <w:t xml:space="preserve"> nám evidenčný systém pomôže pravidelne vyhodnocovať výsledky. Našim spoločným cieľom je znížiť množstvo odpadu, optimalizovať obecné aj vaše náklady na komunálny odpad a zlepšiť úroveň triedenia. Jej zvýšenie je pre nás kľúčové, pretože od toho závisí výška poplatku za skládkovanie, ktorá každoročne rastie. </w:t>
      </w:r>
    </w:p>
    <w:p w14:paraId="102320D4" w14:textId="77777777" w:rsidR="00FA0A1A" w:rsidRDefault="00FA0A1A" w:rsidP="00FA0A1A">
      <w:pPr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Na základe informácií o produkcii odpadu s vami budeme môcť lepšie pracovať na znížení množstva odpadu. Budeme môcť zlepšiť informovanosť, pripraviť pre vás osvetové aktivity pre lepšie triedenie a predchádzanie vzniku odpadu. </w:t>
      </w:r>
    </w:p>
    <w:p w14:paraId="2EAF2947" w14:textId="77777777" w:rsidR="00FA0A1A" w:rsidRDefault="00FA0A1A" w:rsidP="00FA0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10CF4E7B" w14:textId="77777777" w:rsidR="00FA0A1A" w:rsidRDefault="00FA0A1A" w:rsidP="00FA0A1A">
      <w:pPr>
        <w:spacing w:after="0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ELWIS - Pre SMART obce bez odpadu</w:t>
      </w:r>
    </w:p>
    <w:p w14:paraId="7C02754F" w14:textId="77777777" w:rsidR="00FA0A1A" w:rsidRDefault="00FA0A1A" w:rsidP="00FA0A1A">
      <w:pPr>
        <w:spacing w:after="0"/>
        <w:jc w:val="both"/>
        <w:rPr>
          <w:rFonts w:ascii="Open Sans" w:eastAsia="Open Sans" w:hAnsi="Open Sans" w:cs="Open Sans"/>
          <w:i/>
          <w:sz w:val="20"/>
          <w:szCs w:val="20"/>
        </w:rPr>
      </w:pPr>
      <w:r>
        <w:rPr>
          <w:rFonts w:ascii="Open Sans" w:eastAsia="Open Sans" w:hAnsi="Open Sans" w:cs="Open Sans"/>
          <w:i/>
          <w:sz w:val="20"/>
          <w:szCs w:val="20"/>
        </w:rPr>
        <w:t xml:space="preserve">FOTO: </w:t>
      </w:r>
      <w:hyperlink r:id="rId10">
        <w:r>
          <w:t>JRK</w:t>
        </w:r>
      </w:hyperlink>
      <w:r>
        <w:t xml:space="preserve"> Slovensko</w:t>
      </w:r>
    </w:p>
    <w:p w14:paraId="055B537C" w14:textId="77777777" w:rsidR="00FA0A1A" w:rsidRDefault="00FA0A1A" w:rsidP="00FA0A1A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i/>
          <w:sz w:val="20"/>
          <w:szCs w:val="20"/>
        </w:rPr>
        <w:t xml:space="preserve">VIAC INFORMÁCIÍ NÁJDETE NA </w:t>
      </w:r>
      <w:hyperlink r:id="rId11">
        <w:r>
          <w:rPr>
            <w:rFonts w:ascii="Open Sans" w:eastAsia="Open Sans" w:hAnsi="Open Sans" w:cs="Open Sans"/>
            <w:i/>
            <w:color w:val="0563C1"/>
            <w:sz w:val="20"/>
            <w:szCs w:val="20"/>
            <w:u w:val="single"/>
          </w:rPr>
          <w:t>www.menejodpadu.sk/elwis</w:t>
        </w:r>
      </w:hyperlink>
    </w:p>
    <w:p w14:paraId="1B9E7239" w14:textId="77777777" w:rsidR="00FA0A1A" w:rsidRDefault="00FA0A1A"/>
    <w:sectPr w:rsidR="00FA0A1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9445F" w14:textId="77777777" w:rsidR="00C23CE9" w:rsidRDefault="00C23CE9" w:rsidP="00670FFD">
      <w:pPr>
        <w:spacing w:after="0" w:line="240" w:lineRule="auto"/>
      </w:pPr>
      <w:r>
        <w:separator/>
      </w:r>
    </w:p>
  </w:endnote>
  <w:endnote w:type="continuationSeparator" w:id="0">
    <w:p w14:paraId="42746CF3" w14:textId="77777777" w:rsidR="00C23CE9" w:rsidRDefault="00C23CE9" w:rsidP="0067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D916D" w14:textId="77777777" w:rsidR="00C23CE9" w:rsidRDefault="00C23CE9" w:rsidP="00670FFD">
      <w:pPr>
        <w:spacing w:after="0" w:line="240" w:lineRule="auto"/>
      </w:pPr>
      <w:r>
        <w:separator/>
      </w:r>
    </w:p>
  </w:footnote>
  <w:footnote w:type="continuationSeparator" w:id="0">
    <w:p w14:paraId="4B8F568B" w14:textId="77777777" w:rsidR="00C23CE9" w:rsidRDefault="00C23CE9" w:rsidP="0067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D1A39" w14:textId="77777777" w:rsidR="00670FFD" w:rsidRDefault="00670FF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4D937B21" wp14:editId="2DE76CAB">
          <wp:simplePos x="0" y="0"/>
          <wp:positionH relativeFrom="margin">
            <wp:align>left</wp:align>
          </wp:positionH>
          <wp:positionV relativeFrom="paragraph">
            <wp:posOffset>-306070</wp:posOffset>
          </wp:positionV>
          <wp:extent cx="657860" cy="73152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0" distR="0" simplePos="0" relativeHeight="251659264" behindDoc="0" locked="0" layoutInCell="1" hidden="0" allowOverlap="1" wp14:anchorId="2240A122" wp14:editId="247253FE">
          <wp:simplePos x="0" y="0"/>
          <wp:positionH relativeFrom="column">
            <wp:posOffset>4864100</wp:posOffset>
          </wp:positionH>
          <wp:positionV relativeFrom="paragraph">
            <wp:posOffset>-343535</wp:posOffset>
          </wp:positionV>
          <wp:extent cx="1537320" cy="67818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7320" cy="678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3430"/>
    <w:multiLevelType w:val="hybridMultilevel"/>
    <w:tmpl w:val="C7849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E0E78"/>
    <w:multiLevelType w:val="hybridMultilevel"/>
    <w:tmpl w:val="8C9825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1A"/>
    <w:rsid w:val="000A4E3C"/>
    <w:rsid w:val="0024572D"/>
    <w:rsid w:val="00273FDE"/>
    <w:rsid w:val="00670FFD"/>
    <w:rsid w:val="00AA39EE"/>
    <w:rsid w:val="00AF42D0"/>
    <w:rsid w:val="00C23CE9"/>
    <w:rsid w:val="00E62192"/>
    <w:rsid w:val="00FA0A1A"/>
    <w:rsid w:val="00FA104C"/>
    <w:rsid w:val="00FA1DEC"/>
    <w:rsid w:val="00FA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7BE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A0A1A"/>
    <w:pPr>
      <w:ind w:left="720"/>
      <w:contextualSpacing/>
    </w:pPr>
    <w:rPr>
      <w:rFonts w:ascii="Calibri" w:eastAsia="Calibri" w:hAnsi="Calibri" w:cs="Calibr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7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FFD"/>
  </w:style>
  <w:style w:type="paragraph" w:styleId="Pta">
    <w:name w:val="footer"/>
    <w:basedOn w:val="Normlny"/>
    <w:link w:val="PtaChar"/>
    <w:uiPriority w:val="99"/>
    <w:unhideWhenUsed/>
    <w:rsid w:val="0067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A0A1A"/>
    <w:pPr>
      <w:ind w:left="720"/>
      <w:contextualSpacing/>
    </w:pPr>
    <w:rPr>
      <w:rFonts w:ascii="Calibri" w:eastAsia="Calibri" w:hAnsi="Calibri" w:cs="Calibr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7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FFD"/>
  </w:style>
  <w:style w:type="paragraph" w:styleId="Pta">
    <w:name w:val="footer"/>
    <w:basedOn w:val="Normlny"/>
    <w:link w:val="PtaChar"/>
    <w:uiPriority w:val="99"/>
    <w:unhideWhenUsed/>
    <w:rsid w:val="0067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nejodpadu.sk/elw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neodpad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3455</Characters>
  <Application>Microsoft Office Word</Application>
  <DocSecurity>4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JRK GROUP</dc:creator>
  <cp:lastModifiedBy>Lendak</cp:lastModifiedBy>
  <cp:revision>2</cp:revision>
  <dcterms:created xsi:type="dcterms:W3CDTF">2020-02-04T06:56:00Z</dcterms:created>
  <dcterms:modified xsi:type="dcterms:W3CDTF">2020-02-04T06:56:00Z</dcterms:modified>
</cp:coreProperties>
</file>