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1241E" w14:textId="77777777" w:rsidR="004566BD" w:rsidRPr="006F0628" w:rsidRDefault="004566BD" w:rsidP="004566BD">
      <w:pPr>
        <w:jc w:val="center"/>
        <w:rPr>
          <w:rFonts w:ascii="Garamond" w:hAnsi="Garamond"/>
          <w:b/>
          <w:snapToGrid w:val="0"/>
          <w:sz w:val="32"/>
          <w:szCs w:val="32"/>
          <w:lang w:val="sk-SK" w:eastAsia="sk-SK"/>
        </w:rPr>
      </w:pPr>
      <w:r w:rsidRPr="006F0628">
        <w:rPr>
          <w:rFonts w:ascii="Garamond" w:hAnsi="Garamond"/>
          <w:b/>
          <w:snapToGrid w:val="0"/>
          <w:sz w:val="32"/>
          <w:szCs w:val="32"/>
          <w:lang w:val="sk-SK" w:eastAsia="sk-SK"/>
        </w:rPr>
        <w:t>ČESTNÉ PREHLÁSENIE</w:t>
      </w:r>
    </w:p>
    <w:p w14:paraId="7FB37BF2" w14:textId="77777777" w:rsidR="004566BD" w:rsidRDefault="004566BD" w:rsidP="004566BD">
      <w:pPr>
        <w:ind w:left="284" w:hanging="284"/>
        <w:jc w:val="both"/>
        <w:rPr>
          <w:rFonts w:ascii="Garamond" w:hAnsi="Garamond"/>
          <w:snapToGrid w:val="0"/>
          <w:sz w:val="24"/>
          <w:lang w:val="sk-SK" w:eastAsia="sk-SK"/>
        </w:rPr>
      </w:pPr>
    </w:p>
    <w:p w14:paraId="23A6E615" w14:textId="77777777" w:rsidR="004566BD" w:rsidRDefault="004566BD" w:rsidP="004566BD">
      <w:pPr>
        <w:ind w:left="284" w:hanging="284"/>
        <w:jc w:val="both"/>
        <w:rPr>
          <w:rFonts w:ascii="Garamond" w:hAnsi="Garamond"/>
          <w:snapToGrid w:val="0"/>
          <w:sz w:val="24"/>
          <w:lang w:val="sk-SK" w:eastAsia="sk-SK"/>
        </w:rPr>
      </w:pPr>
    </w:p>
    <w:p w14:paraId="54D56E26" w14:textId="77777777" w:rsidR="004566BD" w:rsidRDefault="004566BD" w:rsidP="004566BD">
      <w:pPr>
        <w:ind w:left="284" w:hanging="284"/>
        <w:jc w:val="both"/>
        <w:rPr>
          <w:rFonts w:ascii="Garamond" w:hAnsi="Garamond"/>
          <w:snapToGrid w:val="0"/>
          <w:sz w:val="24"/>
          <w:lang w:val="sk-SK" w:eastAsia="sk-SK"/>
        </w:rPr>
      </w:pPr>
    </w:p>
    <w:p w14:paraId="1AEF7C54" w14:textId="77777777" w:rsidR="004566BD" w:rsidRDefault="004566BD" w:rsidP="004566BD">
      <w:pPr>
        <w:spacing w:line="360" w:lineRule="auto"/>
        <w:ind w:left="284" w:hanging="284"/>
        <w:jc w:val="both"/>
        <w:rPr>
          <w:rFonts w:ascii="Garamond" w:hAnsi="Garamond"/>
          <w:snapToGrid w:val="0"/>
          <w:sz w:val="24"/>
          <w:lang w:val="sk-SK" w:eastAsia="sk-SK"/>
        </w:rPr>
      </w:pPr>
    </w:p>
    <w:p w14:paraId="708151CB" w14:textId="77777777" w:rsidR="004566BD" w:rsidRDefault="004566BD" w:rsidP="004566BD">
      <w:pPr>
        <w:spacing w:line="360" w:lineRule="auto"/>
        <w:ind w:left="284" w:hanging="284"/>
        <w:jc w:val="both"/>
        <w:rPr>
          <w:rFonts w:ascii="Garamond" w:hAnsi="Garamond"/>
          <w:snapToGrid w:val="0"/>
          <w:sz w:val="24"/>
          <w:lang w:val="sk-SK" w:eastAsia="sk-SK"/>
        </w:rPr>
      </w:pPr>
      <w:proofErr w:type="spellStart"/>
      <w:r>
        <w:rPr>
          <w:rFonts w:ascii="Garamond" w:hAnsi="Garamond"/>
          <w:snapToGrid w:val="0"/>
          <w:sz w:val="24"/>
          <w:lang w:val="sk-SK" w:eastAsia="sk-SK"/>
        </w:rPr>
        <w:t>Dolepodpísaní</w:t>
      </w:r>
      <w:proofErr w:type="spellEnd"/>
      <w:r>
        <w:rPr>
          <w:rFonts w:ascii="Garamond" w:hAnsi="Garamond"/>
          <w:snapToGrid w:val="0"/>
          <w:sz w:val="24"/>
          <w:lang w:val="sk-SK" w:eastAsia="sk-SK"/>
        </w:rPr>
        <w:t xml:space="preserve"> ................................................................, bytom .............................................................................</w:t>
      </w:r>
    </w:p>
    <w:p w14:paraId="2C2BCA30" w14:textId="77777777" w:rsidR="004566BD" w:rsidRDefault="004566BD" w:rsidP="004566BD">
      <w:pPr>
        <w:spacing w:line="360" w:lineRule="auto"/>
        <w:ind w:left="284" w:hanging="284"/>
        <w:jc w:val="both"/>
        <w:rPr>
          <w:rFonts w:ascii="Garamond" w:hAnsi="Garamond"/>
          <w:snapToGrid w:val="0"/>
          <w:sz w:val="24"/>
          <w:lang w:val="sk-SK" w:eastAsia="sk-SK"/>
        </w:rPr>
      </w:pPr>
      <w:r>
        <w:rPr>
          <w:rFonts w:ascii="Garamond" w:hAnsi="Garamond"/>
          <w:snapToGrid w:val="0"/>
          <w:sz w:val="24"/>
          <w:lang w:val="sk-SK" w:eastAsia="sk-SK"/>
        </w:rPr>
        <w:t>a </w:t>
      </w:r>
      <w:proofErr w:type="spellStart"/>
      <w:r>
        <w:rPr>
          <w:rFonts w:ascii="Garamond" w:hAnsi="Garamond"/>
          <w:snapToGrid w:val="0"/>
          <w:sz w:val="24"/>
          <w:lang w:val="sk-SK" w:eastAsia="sk-SK"/>
        </w:rPr>
        <w:t>manž</w:t>
      </w:r>
      <w:proofErr w:type="spellEnd"/>
      <w:r>
        <w:rPr>
          <w:rFonts w:ascii="Garamond" w:hAnsi="Garamond"/>
          <w:snapToGrid w:val="0"/>
          <w:sz w:val="24"/>
          <w:lang w:val="sk-SK" w:eastAsia="sk-SK"/>
        </w:rPr>
        <w:t>. ............................................................................, bytom .............................................................................</w:t>
      </w:r>
    </w:p>
    <w:p w14:paraId="26F86D94" w14:textId="77777777" w:rsidR="004566BD" w:rsidRDefault="004566BD" w:rsidP="004566BD">
      <w:pPr>
        <w:spacing w:line="360" w:lineRule="auto"/>
        <w:ind w:left="284" w:hanging="284"/>
        <w:jc w:val="both"/>
        <w:rPr>
          <w:rFonts w:ascii="Garamond" w:hAnsi="Garamond"/>
          <w:snapToGrid w:val="0"/>
          <w:sz w:val="24"/>
          <w:lang w:val="sk-SK" w:eastAsia="sk-SK"/>
        </w:rPr>
      </w:pPr>
      <w:r>
        <w:rPr>
          <w:rFonts w:ascii="Garamond" w:hAnsi="Garamond"/>
          <w:snapToGrid w:val="0"/>
          <w:sz w:val="24"/>
          <w:lang w:val="sk-SK" w:eastAsia="sk-SK"/>
        </w:rPr>
        <w:t xml:space="preserve">týmto </w:t>
      </w:r>
    </w:p>
    <w:p w14:paraId="23908DF3" w14:textId="77777777" w:rsidR="004566BD" w:rsidRDefault="004566BD" w:rsidP="004566BD">
      <w:pPr>
        <w:spacing w:line="360" w:lineRule="auto"/>
        <w:jc w:val="both"/>
        <w:rPr>
          <w:rFonts w:ascii="Garamond" w:hAnsi="Garamond"/>
          <w:snapToGrid w:val="0"/>
          <w:sz w:val="24"/>
          <w:lang w:val="sk-SK" w:eastAsia="sk-SK"/>
        </w:rPr>
      </w:pPr>
    </w:p>
    <w:p w14:paraId="7BA26C2E" w14:textId="77777777" w:rsidR="004566BD" w:rsidRDefault="004566BD" w:rsidP="004566BD">
      <w:pPr>
        <w:spacing w:line="360" w:lineRule="auto"/>
        <w:ind w:left="284" w:hanging="284"/>
        <w:jc w:val="both"/>
        <w:rPr>
          <w:rFonts w:ascii="Garamond" w:hAnsi="Garamond"/>
          <w:snapToGrid w:val="0"/>
          <w:sz w:val="24"/>
          <w:lang w:val="sk-SK" w:eastAsia="sk-SK"/>
        </w:rPr>
      </w:pPr>
    </w:p>
    <w:p w14:paraId="211D16CD" w14:textId="77777777" w:rsidR="004566BD" w:rsidRDefault="004566BD" w:rsidP="004566BD">
      <w:pPr>
        <w:spacing w:line="360" w:lineRule="auto"/>
        <w:ind w:left="284" w:hanging="284"/>
        <w:jc w:val="center"/>
        <w:rPr>
          <w:rFonts w:ascii="Garamond" w:hAnsi="Garamond"/>
          <w:b/>
          <w:snapToGrid w:val="0"/>
          <w:sz w:val="24"/>
          <w:lang w:val="sk-SK" w:eastAsia="sk-SK"/>
        </w:rPr>
      </w:pPr>
      <w:r w:rsidRPr="006F0628">
        <w:rPr>
          <w:rFonts w:ascii="Garamond" w:hAnsi="Garamond"/>
          <w:b/>
          <w:snapToGrid w:val="0"/>
          <w:sz w:val="24"/>
          <w:lang w:val="sk-SK" w:eastAsia="sk-SK"/>
        </w:rPr>
        <w:t>čestne prehlasujeme</w:t>
      </w:r>
    </w:p>
    <w:p w14:paraId="74007423" w14:textId="77777777" w:rsidR="004566BD" w:rsidRDefault="004566BD" w:rsidP="004566BD">
      <w:pPr>
        <w:spacing w:line="360" w:lineRule="auto"/>
        <w:ind w:left="284" w:hanging="284"/>
        <w:jc w:val="center"/>
        <w:rPr>
          <w:rFonts w:ascii="Garamond" w:hAnsi="Garamond"/>
          <w:b/>
          <w:snapToGrid w:val="0"/>
          <w:sz w:val="24"/>
          <w:lang w:val="sk-SK" w:eastAsia="sk-SK"/>
        </w:rPr>
      </w:pPr>
    </w:p>
    <w:p w14:paraId="50744F5C" w14:textId="77777777" w:rsidR="004566BD" w:rsidRDefault="004566BD" w:rsidP="004566BD">
      <w:pPr>
        <w:spacing w:line="360" w:lineRule="auto"/>
        <w:ind w:left="284" w:hanging="284"/>
        <w:rPr>
          <w:rFonts w:ascii="Garamond" w:hAnsi="Garamond"/>
          <w:b/>
          <w:snapToGrid w:val="0"/>
          <w:sz w:val="24"/>
          <w:lang w:val="sk-SK" w:eastAsia="sk-SK"/>
        </w:rPr>
      </w:pPr>
    </w:p>
    <w:p w14:paraId="191564F3" w14:textId="77777777" w:rsidR="004566BD" w:rsidRDefault="004566BD" w:rsidP="004566BD">
      <w:pPr>
        <w:spacing w:line="360" w:lineRule="auto"/>
        <w:ind w:left="284" w:hanging="284"/>
        <w:rPr>
          <w:rFonts w:ascii="Garamond" w:hAnsi="Garamond"/>
          <w:snapToGrid w:val="0"/>
          <w:sz w:val="24"/>
          <w:lang w:val="sk-SK" w:eastAsia="sk-SK"/>
        </w:rPr>
      </w:pPr>
      <w:r>
        <w:rPr>
          <w:rFonts w:ascii="Garamond" w:hAnsi="Garamond"/>
          <w:snapToGrid w:val="0"/>
          <w:sz w:val="24"/>
          <w:lang w:val="sk-SK" w:eastAsia="sk-SK"/>
        </w:rPr>
        <w:t xml:space="preserve">že pri „Novostavba rodinného domu v obci Lendak“ na pozemku </w:t>
      </w:r>
      <w:proofErr w:type="spellStart"/>
      <w:r>
        <w:rPr>
          <w:rFonts w:ascii="Garamond" w:hAnsi="Garamond"/>
          <w:snapToGrid w:val="0"/>
          <w:sz w:val="24"/>
          <w:lang w:val="sk-SK" w:eastAsia="sk-SK"/>
        </w:rPr>
        <w:t>parc</w:t>
      </w:r>
      <w:proofErr w:type="spellEnd"/>
      <w:r>
        <w:rPr>
          <w:rFonts w:ascii="Garamond" w:hAnsi="Garamond"/>
          <w:snapToGrid w:val="0"/>
          <w:sz w:val="24"/>
          <w:lang w:val="sk-SK" w:eastAsia="sk-SK"/>
        </w:rPr>
        <w:t>. č. .................................................</w:t>
      </w:r>
    </w:p>
    <w:p w14:paraId="64CE80A9" w14:textId="77777777" w:rsidR="004566BD" w:rsidRDefault="004566BD" w:rsidP="004566BD">
      <w:pPr>
        <w:spacing w:line="360" w:lineRule="auto"/>
        <w:ind w:left="284" w:hanging="284"/>
        <w:rPr>
          <w:rFonts w:ascii="Garamond" w:hAnsi="Garamond"/>
          <w:snapToGrid w:val="0"/>
          <w:sz w:val="24"/>
          <w:lang w:val="sk-SK" w:eastAsia="sk-SK"/>
        </w:rPr>
      </w:pPr>
      <w:r>
        <w:rPr>
          <w:rFonts w:ascii="Garamond" w:hAnsi="Garamond"/>
          <w:snapToGrid w:val="0"/>
          <w:sz w:val="24"/>
          <w:lang w:val="sk-SK" w:eastAsia="sk-SK"/>
        </w:rPr>
        <w:t xml:space="preserve">katastrálne územie Lendak, na ktorú bolo Obcou Lendak,  stavebným úradom vydané </w:t>
      </w:r>
    </w:p>
    <w:p w14:paraId="612AD10C" w14:textId="77777777" w:rsidR="004566BD" w:rsidRDefault="004566BD" w:rsidP="004566BD">
      <w:pPr>
        <w:spacing w:line="360" w:lineRule="auto"/>
        <w:rPr>
          <w:rFonts w:ascii="Garamond" w:hAnsi="Garamond"/>
          <w:snapToGrid w:val="0"/>
          <w:sz w:val="24"/>
          <w:lang w:val="sk-SK" w:eastAsia="sk-SK"/>
        </w:rPr>
      </w:pPr>
      <w:r>
        <w:rPr>
          <w:rFonts w:ascii="Garamond" w:hAnsi="Garamond"/>
          <w:snapToGrid w:val="0"/>
          <w:sz w:val="24"/>
          <w:lang w:val="sk-SK" w:eastAsia="sk-SK"/>
        </w:rPr>
        <w:t xml:space="preserve">stavebné povolenie dňa ......................................., pod č. j.: ................................................., sme odpady zo </w:t>
      </w:r>
    </w:p>
    <w:p w14:paraId="42A2AAA7" w14:textId="77777777" w:rsidR="004566BD" w:rsidRDefault="004566BD" w:rsidP="004566BD">
      <w:pPr>
        <w:spacing w:line="360" w:lineRule="auto"/>
        <w:ind w:left="284" w:hanging="284"/>
        <w:rPr>
          <w:rFonts w:ascii="Garamond" w:hAnsi="Garamond"/>
          <w:snapToGrid w:val="0"/>
          <w:sz w:val="24"/>
          <w:lang w:val="sk-SK" w:eastAsia="sk-SK"/>
        </w:rPr>
      </w:pPr>
      <w:r>
        <w:rPr>
          <w:rFonts w:ascii="Garamond" w:hAnsi="Garamond"/>
          <w:snapToGrid w:val="0"/>
          <w:sz w:val="24"/>
          <w:lang w:val="sk-SK" w:eastAsia="sk-SK"/>
        </w:rPr>
        <w:t>stavebnej činnosti čiastočne použili ako palivo (drevo, drevené odrezky), nezávadný stavebný</w:t>
      </w:r>
    </w:p>
    <w:p w14:paraId="757994B8" w14:textId="77777777" w:rsidR="004566BD" w:rsidRDefault="004566BD" w:rsidP="004566BD">
      <w:pPr>
        <w:spacing w:line="360" w:lineRule="auto"/>
        <w:ind w:left="284" w:hanging="284"/>
        <w:rPr>
          <w:rFonts w:ascii="Garamond" w:hAnsi="Garamond"/>
          <w:snapToGrid w:val="0"/>
          <w:sz w:val="24"/>
          <w:lang w:val="sk-SK" w:eastAsia="sk-SK"/>
        </w:rPr>
      </w:pPr>
      <w:r>
        <w:rPr>
          <w:rFonts w:ascii="Garamond" w:hAnsi="Garamond"/>
          <w:snapToGrid w:val="0"/>
          <w:sz w:val="24"/>
          <w:lang w:val="sk-SK" w:eastAsia="sk-SK"/>
        </w:rPr>
        <w:t>odpad (tehly, obklady a štrk) použili do terénnych úprav pozemku a ostatné boli vyvezené</w:t>
      </w:r>
    </w:p>
    <w:p w14:paraId="544B3EB2" w14:textId="77777777" w:rsidR="004566BD" w:rsidRDefault="004566BD" w:rsidP="004566BD">
      <w:pPr>
        <w:spacing w:line="360" w:lineRule="auto"/>
        <w:ind w:left="284" w:hanging="284"/>
        <w:rPr>
          <w:rFonts w:ascii="Garamond" w:hAnsi="Garamond"/>
          <w:snapToGrid w:val="0"/>
          <w:sz w:val="24"/>
          <w:lang w:val="sk-SK" w:eastAsia="sk-SK"/>
        </w:rPr>
      </w:pPr>
      <w:r>
        <w:rPr>
          <w:rFonts w:ascii="Garamond" w:hAnsi="Garamond"/>
          <w:snapToGrid w:val="0"/>
          <w:sz w:val="24"/>
          <w:lang w:val="sk-SK" w:eastAsia="sk-SK"/>
        </w:rPr>
        <w:t xml:space="preserve">a zlikvidované na zbernom dvore obce Lendak. </w:t>
      </w:r>
    </w:p>
    <w:p w14:paraId="65B10336" w14:textId="77777777" w:rsidR="004566BD" w:rsidRDefault="004566BD" w:rsidP="004566BD">
      <w:pPr>
        <w:spacing w:line="360" w:lineRule="auto"/>
        <w:ind w:left="284" w:hanging="284"/>
        <w:rPr>
          <w:rFonts w:ascii="Garamond" w:hAnsi="Garamond"/>
          <w:snapToGrid w:val="0"/>
          <w:sz w:val="24"/>
          <w:lang w:val="sk-SK" w:eastAsia="sk-SK"/>
        </w:rPr>
      </w:pPr>
    </w:p>
    <w:p w14:paraId="52D51292" w14:textId="77777777" w:rsidR="004566BD" w:rsidRDefault="004566BD" w:rsidP="004566BD">
      <w:pPr>
        <w:spacing w:line="360" w:lineRule="auto"/>
        <w:ind w:left="284" w:hanging="284"/>
        <w:rPr>
          <w:rFonts w:ascii="Garamond" w:hAnsi="Garamond"/>
          <w:snapToGrid w:val="0"/>
          <w:sz w:val="24"/>
          <w:lang w:val="sk-SK" w:eastAsia="sk-SK"/>
        </w:rPr>
      </w:pPr>
    </w:p>
    <w:p w14:paraId="533650B7" w14:textId="77777777" w:rsidR="004566BD" w:rsidRDefault="004566BD" w:rsidP="004566BD">
      <w:pPr>
        <w:spacing w:line="360" w:lineRule="auto"/>
        <w:ind w:left="284" w:hanging="284"/>
        <w:rPr>
          <w:rFonts w:ascii="Garamond" w:hAnsi="Garamond"/>
          <w:snapToGrid w:val="0"/>
          <w:sz w:val="24"/>
          <w:lang w:val="sk-SK" w:eastAsia="sk-SK"/>
        </w:rPr>
      </w:pPr>
    </w:p>
    <w:p w14:paraId="65C368FA" w14:textId="77777777" w:rsidR="004566BD" w:rsidRDefault="004566BD" w:rsidP="004566BD">
      <w:pPr>
        <w:spacing w:line="360" w:lineRule="auto"/>
        <w:ind w:left="284" w:hanging="284"/>
        <w:rPr>
          <w:rFonts w:ascii="Garamond" w:hAnsi="Garamond"/>
          <w:snapToGrid w:val="0"/>
          <w:sz w:val="24"/>
          <w:lang w:val="sk-SK" w:eastAsia="sk-SK"/>
        </w:rPr>
      </w:pPr>
    </w:p>
    <w:p w14:paraId="149F1943" w14:textId="77777777" w:rsidR="004566BD" w:rsidRDefault="004566BD" w:rsidP="004566BD">
      <w:pPr>
        <w:spacing w:line="360" w:lineRule="auto"/>
        <w:ind w:left="284" w:hanging="284"/>
        <w:rPr>
          <w:rFonts w:ascii="Garamond" w:hAnsi="Garamond"/>
          <w:snapToGrid w:val="0"/>
          <w:sz w:val="24"/>
          <w:lang w:val="sk-SK" w:eastAsia="sk-SK"/>
        </w:rPr>
      </w:pPr>
      <w:r>
        <w:rPr>
          <w:rFonts w:ascii="Garamond" w:hAnsi="Garamond"/>
          <w:snapToGrid w:val="0"/>
          <w:sz w:val="24"/>
          <w:lang w:val="sk-SK" w:eastAsia="sk-SK"/>
        </w:rPr>
        <w:t>V Lendaku, dňa ..........................................</w:t>
      </w:r>
    </w:p>
    <w:p w14:paraId="3698DC08" w14:textId="77777777" w:rsidR="004566BD" w:rsidRDefault="004566BD" w:rsidP="004566BD">
      <w:pPr>
        <w:spacing w:line="360" w:lineRule="auto"/>
        <w:ind w:left="284" w:hanging="284"/>
        <w:rPr>
          <w:rFonts w:ascii="Garamond" w:hAnsi="Garamond"/>
          <w:snapToGrid w:val="0"/>
          <w:sz w:val="24"/>
          <w:lang w:val="sk-SK" w:eastAsia="sk-SK"/>
        </w:rPr>
      </w:pPr>
    </w:p>
    <w:p w14:paraId="213DFDB1" w14:textId="77777777" w:rsidR="004566BD" w:rsidRDefault="004566BD" w:rsidP="004566BD">
      <w:pPr>
        <w:ind w:left="284" w:hanging="284"/>
        <w:rPr>
          <w:rFonts w:ascii="Garamond" w:hAnsi="Garamond"/>
          <w:snapToGrid w:val="0"/>
          <w:sz w:val="24"/>
          <w:lang w:val="sk-SK" w:eastAsia="sk-SK"/>
        </w:rPr>
      </w:pPr>
      <w:r>
        <w:rPr>
          <w:rFonts w:ascii="Garamond" w:hAnsi="Garamond"/>
          <w:snapToGrid w:val="0"/>
          <w:sz w:val="24"/>
          <w:lang w:val="sk-SK" w:eastAsia="sk-SK"/>
        </w:rPr>
        <w:t xml:space="preserve">                                                                                                         </w:t>
      </w:r>
    </w:p>
    <w:p w14:paraId="623A4085" w14:textId="77777777" w:rsidR="004566BD" w:rsidRDefault="004566BD" w:rsidP="004566BD">
      <w:pPr>
        <w:ind w:left="284" w:hanging="284"/>
        <w:rPr>
          <w:rFonts w:ascii="Garamond" w:hAnsi="Garamond"/>
          <w:snapToGrid w:val="0"/>
          <w:sz w:val="24"/>
          <w:lang w:val="sk-SK" w:eastAsia="sk-SK"/>
        </w:rPr>
      </w:pPr>
    </w:p>
    <w:p w14:paraId="6FCA2A9F" w14:textId="77777777" w:rsidR="004566BD" w:rsidRDefault="004566BD" w:rsidP="004566BD">
      <w:pPr>
        <w:ind w:left="284" w:hanging="284"/>
        <w:rPr>
          <w:rFonts w:ascii="Garamond" w:hAnsi="Garamond"/>
          <w:snapToGrid w:val="0"/>
          <w:sz w:val="24"/>
          <w:lang w:val="sk-SK" w:eastAsia="sk-SK"/>
        </w:rPr>
      </w:pPr>
    </w:p>
    <w:p w14:paraId="39D1FCB7" w14:textId="77777777" w:rsidR="004566BD" w:rsidRDefault="004566BD" w:rsidP="004566BD">
      <w:pPr>
        <w:ind w:left="284" w:hanging="284"/>
        <w:rPr>
          <w:rFonts w:ascii="Garamond" w:hAnsi="Garamond"/>
          <w:snapToGrid w:val="0"/>
          <w:sz w:val="24"/>
          <w:lang w:val="sk-SK" w:eastAsia="sk-SK"/>
        </w:rPr>
      </w:pPr>
    </w:p>
    <w:p w14:paraId="47D8C223" w14:textId="77777777" w:rsidR="004566BD" w:rsidRDefault="004566BD" w:rsidP="004566BD">
      <w:pPr>
        <w:ind w:left="284" w:hanging="284"/>
        <w:rPr>
          <w:rFonts w:ascii="Garamond" w:hAnsi="Garamond"/>
          <w:snapToGrid w:val="0"/>
          <w:sz w:val="24"/>
          <w:lang w:val="sk-SK" w:eastAsia="sk-SK"/>
        </w:rPr>
      </w:pPr>
    </w:p>
    <w:p w14:paraId="619C8165" w14:textId="77777777" w:rsidR="004566BD" w:rsidRDefault="004566BD" w:rsidP="004566BD">
      <w:pPr>
        <w:ind w:left="284" w:hanging="284"/>
        <w:rPr>
          <w:rFonts w:ascii="Garamond" w:hAnsi="Garamond"/>
          <w:snapToGrid w:val="0"/>
          <w:sz w:val="24"/>
          <w:lang w:val="sk-SK" w:eastAsia="sk-SK"/>
        </w:rPr>
      </w:pPr>
    </w:p>
    <w:p w14:paraId="4C1CE0DF" w14:textId="77777777" w:rsidR="004566BD" w:rsidRDefault="004566BD" w:rsidP="004566BD">
      <w:pPr>
        <w:ind w:left="284" w:hanging="284"/>
        <w:rPr>
          <w:rFonts w:ascii="Garamond" w:hAnsi="Garamond"/>
          <w:snapToGrid w:val="0"/>
          <w:sz w:val="24"/>
          <w:lang w:val="sk-SK" w:eastAsia="sk-SK"/>
        </w:rPr>
      </w:pPr>
      <w:r>
        <w:rPr>
          <w:rFonts w:ascii="Garamond" w:hAnsi="Garamond"/>
          <w:snapToGrid w:val="0"/>
          <w:sz w:val="24"/>
          <w:lang w:val="sk-SK" w:eastAsia="sk-SK"/>
        </w:rPr>
        <w:t xml:space="preserve">                                                                                                  ..............................................................</w:t>
      </w:r>
    </w:p>
    <w:p w14:paraId="0AEBBB68" w14:textId="77777777" w:rsidR="004566BD" w:rsidRDefault="004566BD" w:rsidP="004566BD">
      <w:pPr>
        <w:pStyle w:val="Odsekzoznamu"/>
        <w:ind w:left="0" w:right="0"/>
        <w:rPr>
          <w:rFonts w:ascii="Garamond" w:hAnsi="Garamond"/>
          <w:sz w:val="22"/>
          <w:szCs w:val="22"/>
        </w:rPr>
      </w:pPr>
    </w:p>
    <w:p w14:paraId="108149F1" w14:textId="77777777" w:rsidR="004566BD" w:rsidRDefault="004566BD" w:rsidP="004566BD">
      <w:pPr>
        <w:pStyle w:val="Odsekzoznamu"/>
        <w:ind w:left="0" w:right="0"/>
        <w:rPr>
          <w:rFonts w:ascii="Garamond" w:hAnsi="Garamond"/>
          <w:sz w:val="20"/>
          <w:szCs w:val="20"/>
        </w:rPr>
      </w:pPr>
    </w:p>
    <w:p w14:paraId="4AFE6F21" w14:textId="77777777" w:rsidR="004566BD" w:rsidRPr="00877B92" w:rsidRDefault="004566BD" w:rsidP="004566BD">
      <w:pPr>
        <w:pStyle w:val="Odsekzoznamu"/>
        <w:ind w:left="0" w:right="0"/>
        <w:rPr>
          <w:rFonts w:ascii="Garamond" w:hAnsi="Garamond"/>
          <w:sz w:val="20"/>
          <w:szCs w:val="20"/>
        </w:rPr>
      </w:pPr>
      <w:proofErr w:type="spellStart"/>
      <w:r w:rsidRPr="00877B92">
        <w:rPr>
          <w:rFonts w:ascii="Garamond" w:hAnsi="Garamond"/>
          <w:sz w:val="20"/>
          <w:szCs w:val="20"/>
        </w:rPr>
        <w:t>Osobné</w:t>
      </w:r>
      <w:proofErr w:type="spellEnd"/>
      <w:r w:rsidRPr="00877B92">
        <w:rPr>
          <w:rFonts w:ascii="Garamond" w:hAnsi="Garamond"/>
          <w:sz w:val="20"/>
          <w:szCs w:val="20"/>
        </w:rPr>
        <w:t xml:space="preserve"> </w:t>
      </w:r>
      <w:proofErr w:type="spellStart"/>
      <w:r w:rsidRPr="00877B92">
        <w:rPr>
          <w:rFonts w:ascii="Garamond" w:hAnsi="Garamond"/>
          <w:sz w:val="20"/>
          <w:szCs w:val="20"/>
        </w:rPr>
        <w:t>údaje</w:t>
      </w:r>
      <w:proofErr w:type="spellEnd"/>
      <w:r w:rsidRPr="00877B92">
        <w:rPr>
          <w:rFonts w:ascii="Garamond" w:hAnsi="Garamond"/>
          <w:sz w:val="20"/>
          <w:szCs w:val="20"/>
        </w:rPr>
        <w:t xml:space="preserve"> </w:t>
      </w:r>
      <w:proofErr w:type="spellStart"/>
      <w:r w:rsidRPr="00877B92">
        <w:rPr>
          <w:rFonts w:ascii="Garamond" w:hAnsi="Garamond"/>
          <w:sz w:val="20"/>
          <w:szCs w:val="20"/>
        </w:rPr>
        <w:t>dotknutých</w:t>
      </w:r>
      <w:proofErr w:type="spellEnd"/>
      <w:r w:rsidRPr="00877B92">
        <w:rPr>
          <w:rFonts w:ascii="Garamond" w:hAnsi="Garamond"/>
          <w:sz w:val="20"/>
          <w:szCs w:val="20"/>
        </w:rPr>
        <w:t xml:space="preserve"> </w:t>
      </w:r>
      <w:proofErr w:type="spellStart"/>
      <w:r w:rsidRPr="00877B92">
        <w:rPr>
          <w:rFonts w:ascii="Garamond" w:hAnsi="Garamond"/>
          <w:sz w:val="20"/>
          <w:szCs w:val="20"/>
        </w:rPr>
        <w:t>osôb</w:t>
      </w:r>
      <w:proofErr w:type="spellEnd"/>
      <w:r w:rsidRPr="00877B92">
        <w:rPr>
          <w:rFonts w:ascii="Garamond" w:hAnsi="Garamond"/>
          <w:sz w:val="20"/>
          <w:szCs w:val="20"/>
        </w:rPr>
        <w:t xml:space="preserve"> </w:t>
      </w:r>
      <w:proofErr w:type="spellStart"/>
      <w:r w:rsidRPr="00877B92">
        <w:rPr>
          <w:rFonts w:ascii="Garamond" w:hAnsi="Garamond"/>
          <w:sz w:val="20"/>
          <w:szCs w:val="20"/>
        </w:rPr>
        <w:t>sa</w:t>
      </w:r>
      <w:proofErr w:type="spellEnd"/>
      <w:r w:rsidRPr="00877B92">
        <w:rPr>
          <w:rFonts w:ascii="Garamond" w:hAnsi="Garamond"/>
          <w:sz w:val="20"/>
          <w:szCs w:val="20"/>
        </w:rPr>
        <w:t xml:space="preserve"> </w:t>
      </w:r>
      <w:proofErr w:type="spellStart"/>
      <w:r w:rsidRPr="00877B92">
        <w:rPr>
          <w:rFonts w:ascii="Garamond" w:hAnsi="Garamond"/>
          <w:sz w:val="20"/>
          <w:szCs w:val="20"/>
        </w:rPr>
        <w:t>spracúvajú</w:t>
      </w:r>
      <w:proofErr w:type="spellEnd"/>
      <w:r w:rsidRPr="00877B92">
        <w:rPr>
          <w:rFonts w:ascii="Garamond" w:hAnsi="Garamond"/>
          <w:sz w:val="20"/>
          <w:szCs w:val="20"/>
        </w:rPr>
        <w:t xml:space="preserve"> v </w:t>
      </w:r>
      <w:proofErr w:type="spellStart"/>
      <w:r w:rsidRPr="00877B92">
        <w:rPr>
          <w:rFonts w:ascii="Garamond" w:hAnsi="Garamond"/>
          <w:sz w:val="20"/>
          <w:szCs w:val="20"/>
        </w:rPr>
        <w:t>súlade</w:t>
      </w:r>
      <w:proofErr w:type="spellEnd"/>
      <w:r w:rsidRPr="00877B92">
        <w:rPr>
          <w:rFonts w:ascii="Garamond" w:hAnsi="Garamond"/>
          <w:sz w:val="20"/>
          <w:szCs w:val="20"/>
        </w:rPr>
        <w:t xml:space="preserve"> s NARIADENÍM EURÓPSKEHO PARLAMENTU A RADY (EÚ) 2016/679 z 27. </w:t>
      </w:r>
      <w:proofErr w:type="spellStart"/>
      <w:r w:rsidRPr="00877B92">
        <w:rPr>
          <w:rFonts w:ascii="Garamond" w:hAnsi="Garamond"/>
          <w:sz w:val="20"/>
          <w:szCs w:val="20"/>
        </w:rPr>
        <w:t>apríla</w:t>
      </w:r>
      <w:proofErr w:type="spellEnd"/>
      <w:r w:rsidRPr="00877B92">
        <w:rPr>
          <w:rFonts w:ascii="Garamond" w:hAnsi="Garamond"/>
          <w:sz w:val="20"/>
          <w:szCs w:val="20"/>
        </w:rPr>
        <w:t xml:space="preserve"> 2016 o </w:t>
      </w:r>
      <w:proofErr w:type="spellStart"/>
      <w:r w:rsidRPr="00877B92">
        <w:rPr>
          <w:rFonts w:ascii="Garamond" w:hAnsi="Garamond"/>
          <w:sz w:val="20"/>
          <w:szCs w:val="20"/>
        </w:rPr>
        <w:t>ochrane</w:t>
      </w:r>
      <w:proofErr w:type="spellEnd"/>
      <w:r w:rsidRPr="00877B92">
        <w:rPr>
          <w:rFonts w:ascii="Garamond" w:hAnsi="Garamond"/>
          <w:sz w:val="20"/>
          <w:szCs w:val="20"/>
        </w:rPr>
        <w:t xml:space="preserve"> </w:t>
      </w:r>
      <w:proofErr w:type="spellStart"/>
      <w:r w:rsidRPr="00877B92">
        <w:rPr>
          <w:rFonts w:ascii="Garamond" w:hAnsi="Garamond"/>
          <w:sz w:val="20"/>
          <w:szCs w:val="20"/>
        </w:rPr>
        <w:t>fyzických</w:t>
      </w:r>
      <w:proofErr w:type="spellEnd"/>
      <w:r w:rsidRPr="00877B92">
        <w:rPr>
          <w:rFonts w:ascii="Garamond" w:hAnsi="Garamond"/>
          <w:sz w:val="20"/>
          <w:szCs w:val="20"/>
        </w:rPr>
        <w:t xml:space="preserve"> </w:t>
      </w:r>
      <w:proofErr w:type="spellStart"/>
      <w:r w:rsidRPr="00877B92">
        <w:rPr>
          <w:rFonts w:ascii="Garamond" w:hAnsi="Garamond"/>
          <w:sz w:val="20"/>
          <w:szCs w:val="20"/>
        </w:rPr>
        <w:t>osôb</w:t>
      </w:r>
      <w:proofErr w:type="spellEnd"/>
      <w:r w:rsidRPr="00877B92">
        <w:rPr>
          <w:rFonts w:ascii="Garamond" w:hAnsi="Garamond"/>
          <w:sz w:val="20"/>
          <w:szCs w:val="20"/>
        </w:rPr>
        <w:t xml:space="preserve"> </w:t>
      </w:r>
      <w:proofErr w:type="spellStart"/>
      <w:r w:rsidRPr="00877B92">
        <w:rPr>
          <w:rFonts w:ascii="Garamond" w:hAnsi="Garamond"/>
          <w:sz w:val="20"/>
          <w:szCs w:val="20"/>
        </w:rPr>
        <w:t>pri</w:t>
      </w:r>
      <w:proofErr w:type="spellEnd"/>
      <w:r w:rsidRPr="00877B92">
        <w:rPr>
          <w:rFonts w:ascii="Garamond" w:hAnsi="Garamond"/>
          <w:sz w:val="20"/>
          <w:szCs w:val="20"/>
        </w:rPr>
        <w:t xml:space="preserve"> </w:t>
      </w:r>
      <w:proofErr w:type="spellStart"/>
      <w:r w:rsidRPr="00877B92">
        <w:rPr>
          <w:rFonts w:ascii="Garamond" w:hAnsi="Garamond"/>
          <w:sz w:val="20"/>
          <w:szCs w:val="20"/>
        </w:rPr>
        <w:t>spracúvaní</w:t>
      </w:r>
      <w:proofErr w:type="spellEnd"/>
      <w:r w:rsidRPr="00877B92">
        <w:rPr>
          <w:rFonts w:ascii="Garamond" w:hAnsi="Garamond"/>
          <w:sz w:val="20"/>
          <w:szCs w:val="20"/>
        </w:rPr>
        <w:t xml:space="preserve"> </w:t>
      </w:r>
      <w:proofErr w:type="spellStart"/>
      <w:r w:rsidRPr="00877B92">
        <w:rPr>
          <w:rFonts w:ascii="Garamond" w:hAnsi="Garamond"/>
          <w:sz w:val="20"/>
          <w:szCs w:val="20"/>
        </w:rPr>
        <w:t>osobných</w:t>
      </w:r>
      <w:proofErr w:type="spellEnd"/>
      <w:r w:rsidRPr="00877B92">
        <w:rPr>
          <w:rFonts w:ascii="Garamond" w:hAnsi="Garamond"/>
          <w:sz w:val="20"/>
          <w:szCs w:val="20"/>
        </w:rPr>
        <w:t xml:space="preserve"> </w:t>
      </w:r>
      <w:proofErr w:type="spellStart"/>
      <w:r w:rsidRPr="00877B92">
        <w:rPr>
          <w:rFonts w:ascii="Garamond" w:hAnsi="Garamond"/>
          <w:sz w:val="20"/>
          <w:szCs w:val="20"/>
        </w:rPr>
        <w:t>údajov</w:t>
      </w:r>
      <w:proofErr w:type="spellEnd"/>
      <w:r w:rsidRPr="00877B92">
        <w:rPr>
          <w:rFonts w:ascii="Garamond" w:hAnsi="Garamond"/>
          <w:sz w:val="20"/>
          <w:szCs w:val="20"/>
        </w:rPr>
        <w:t xml:space="preserve"> a o </w:t>
      </w:r>
      <w:proofErr w:type="spellStart"/>
      <w:r w:rsidRPr="00877B92">
        <w:rPr>
          <w:rFonts w:ascii="Garamond" w:hAnsi="Garamond"/>
          <w:sz w:val="20"/>
          <w:szCs w:val="20"/>
        </w:rPr>
        <w:t>voľnom</w:t>
      </w:r>
      <w:proofErr w:type="spellEnd"/>
      <w:r w:rsidRPr="00877B92">
        <w:rPr>
          <w:rFonts w:ascii="Garamond" w:hAnsi="Garamond"/>
          <w:sz w:val="20"/>
          <w:szCs w:val="20"/>
        </w:rPr>
        <w:t xml:space="preserve"> </w:t>
      </w:r>
      <w:proofErr w:type="spellStart"/>
      <w:r w:rsidRPr="00877B92">
        <w:rPr>
          <w:rFonts w:ascii="Garamond" w:hAnsi="Garamond"/>
          <w:sz w:val="20"/>
          <w:szCs w:val="20"/>
        </w:rPr>
        <w:t>pohybe</w:t>
      </w:r>
      <w:proofErr w:type="spellEnd"/>
      <w:r w:rsidRPr="00877B92">
        <w:rPr>
          <w:rFonts w:ascii="Garamond" w:hAnsi="Garamond"/>
          <w:sz w:val="20"/>
          <w:szCs w:val="20"/>
        </w:rPr>
        <w:t xml:space="preserve"> </w:t>
      </w:r>
      <w:proofErr w:type="spellStart"/>
      <w:r w:rsidRPr="00877B92">
        <w:rPr>
          <w:rFonts w:ascii="Garamond" w:hAnsi="Garamond"/>
          <w:sz w:val="20"/>
          <w:szCs w:val="20"/>
        </w:rPr>
        <w:t>takýchto</w:t>
      </w:r>
      <w:proofErr w:type="spellEnd"/>
      <w:r w:rsidRPr="00877B92">
        <w:rPr>
          <w:rFonts w:ascii="Garamond" w:hAnsi="Garamond"/>
          <w:sz w:val="20"/>
          <w:szCs w:val="20"/>
        </w:rPr>
        <w:t xml:space="preserve"> </w:t>
      </w:r>
      <w:proofErr w:type="spellStart"/>
      <w:r w:rsidRPr="00877B92">
        <w:rPr>
          <w:rFonts w:ascii="Garamond" w:hAnsi="Garamond"/>
          <w:sz w:val="20"/>
          <w:szCs w:val="20"/>
        </w:rPr>
        <w:t>údajov</w:t>
      </w:r>
      <w:proofErr w:type="spellEnd"/>
      <w:r w:rsidRPr="00877B92">
        <w:rPr>
          <w:rFonts w:ascii="Garamond" w:hAnsi="Garamond"/>
          <w:sz w:val="20"/>
          <w:szCs w:val="20"/>
        </w:rPr>
        <w:t xml:space="preserve">, </w:t>
      </w:r>
      <w:proofErr w:type="spellStart"/>
      <w:r w:rsidRPr="00877B92">
        <w:rPr>
          <w:rFonts w:ascii="Garamond" w:hAnsi="Garamond"/>
          <w:sz w:val="20"/>
          <w:szCs w:val="20"/>
        </w:rPr>
        <w:t>ktorým</w:t>
      </w:r>
      <w:proofErr w:type="spellEnd"/>
      <w:r w:rsidRPr="00877B92">
        <w:rPr>
          <w:rFonts w:ascii="Garamond" w:hAnsi="Garamond"/>
          <w:sz w:val="20"/>
          <w:szCs w:val="20"/>
        </w:rPr>
        <w:t xml:space="preserve"> </w:t>
      </w:r>
      <w:proofErr w:type="spellStart"/>
      <w:r w:rsidRPr="00877B92">
        <w:rPr>
          <w:rFonts w:ascii="Garamond" w:hAnsi="Garamond"/>
          <w:sz w:val="20"/>
          <w:szCs w:val="20"/>
        </w:rPr>
        <w:t>sa</w:t>
      </w:r>
      <w:proofErr w:type="spellEnd"/>
      <w:r w:rsidRPr="00877B92">
        <w:rPr>
          <w:rFonts w:ascii="Garamond" w:hAnsi="Garamond"/>
          <w:sz w:val="20"/>
          <w:szCs w:val="20"/>
        </w:rPr>
        <w:t xml:space="preserve"> </w:t>
      </w:r>
      <w:proofErr w:type="spellStart"/>
      <w:r w:rsidRPr="00877B92">
        <w:rPr>
          <w:rFonts w:ascii="Garamond" w:hAnsi="Garamond"/>
          <w:sz w:val="20"/>
          <w:szCs w:val="20"/>
        </w:rPr>
        <w:t>zrušuje</w:t>
      </w:r>
      <w:proofErr w:type="spellEnd"/>
      <w:r w:rsidRPr="00877B92">
        <w:rPr>
          <w:rFonts w:ascii="Garamond" w:hAnsi="Garamond"/>
          <w:sz w:val="20"/>
          <w:szCs w:val="20"/>
        </w:rPr>
        <w:t xml:space="preserve"> </w:t>
      </w:r>
      <w:proofErr w:type="spellStart"/>
      <w:r w:rsidRPr="00877B92">
        <w:rPr>
          <w:rFonts w:ascii="Garamond" w:hAnsi="Garamond"/>
          <w:sz w:val="20"/>
          <w:szCs w:val="20"/>
        </w:rPr>
        <w:t>smernica</w:t>
      </w:r>
      <w:proofErr w:type="spellEnd"/>
      <w:r w:rsidRPr="00877B92">
        <w:rPr>
          <w:rFonts w:ascii="Garamond" w:hAnsi="Garamond"/>
          <w:sz w:val="20"/>
          <w:szCs w:val="20"/>
        </w:rPr>
        <w:t xml:space="preserve"> 95/46/ES (</w:t>
      </w:r>
      <w:proofErr w:type="spellStart"/>
      <w:r w:rsidRPr="00877B92">
        <w:rPr>
          <w:rFonts w:ascii="Garamond" w:hAnsi="Garamond"/>
          <w:sz w:val="20"/>
          <w:szCs w:val="20"/>
        </w:rPr>
        <w:t>všeobecné</w:t>
      </w:r>
      <w:proofErr w:type="spellEnd"/>
      <w:r w:rsidRPr="00877B92">
        <w:rPr>
          <w:rFonts w:ascii="Garamond" w:hAnsi="Garamond"/>
          <w:sz w:val="20"/>
          <w:szCs w:val="20"/>
        </w:rPr>
        <w:t xml:space="preserve"> </w:t>
      </w:r>
      <w:proofErr w:type="spellStart"/>
      <w:r w:rsidRPr="00877B92">
        <w:rPr>
          <w:rFonts w:ascii="Garamond" w:hAnsi="Garamond"/>
          <w:sz w:val="20"/>
          <w:szCs w:val="20"/>
        </w:rPr>
        <w:t>nariadenie</w:t>
      </w:r>
      <w:proofErr w:type="spellEnd"/>
      <w:r w:rsidRPr="00877B92">
        <w:rPr>
          <w:rFonts w:ascii="Garamond" w:hAnsi="Garamond"/>
          <w:sz w:val="20"/>
          <w:szCs w:val="20"/>
        </w:rPr>
        <w:t xml:space="preserve"> o </w:t>
      </w:r>
      <w:proofErr w:type="spellStart"/>
      <w:r w:rsidRPr="00877B92">
        <w:rPr>
          <w:rFonts w:ascii="Garamond" w:hAnsi="Garamond"/>
          <w:sz w:val="20"/>
          <w:szCs w:val="20"/>
        </w:rPr>
        <w:t>ochrane</w:t>
      </w:r>
      <w:proofErr w:type="spellEnd"/>
      <w:r w:rsidRPr="00877B92">
        <w:rPr>
          <w:rFonts w:ascii="Garamond" w:hAnsi="Garamond"/>
          <w:sz w:val="20"/>
          <w:szCs w:val="20"/>
        </w:rPr>
        <w:t xml:space="preserve"> </w:t>
      </w:r>
      <w:proofErr w:type="spellStart"/>
      <w:r w:rsidRPr="00877B92">
        <w:rPr>
          <w:rFonts w:ascii="Garamond" w:hAnsi="Garamond"/>
          <w:sz w:val="20"/>
          <w:szCs w:val="20"/>
        </w:rPr>
        <w:t>údajov</w:t>
      </w:r>
      <w:proofErr w:type="spellEnd"/>
      <w:r w:rsidRPr="00877B92">
        <w:rPr>
          <w:rFonts w:ascii="Garamond" w:hAnsi="Garamond"/>
          <w:sz w:val="20"/>
          <w:szCs w:val="20"/>
        </w:rPr>
        <w:t xml:space="preserve">) a so </w:t>
      </w:r>
      <w:proofErr w:type="spellStart"/>
      <w:r w:rsidRPr="00877B92">
        <w:rPr>
          <w:rFonts w:ascii="Garamond" w:hAnsi="Garamond"/>
          <w:sz w:val="20"/>
          <w:szCs w:val="20"/>
        </w:rPr>
        <w:t>zákonom</w:t>
      </w:r>
      <w:proofErr w:type="spellEnd"/>
      <w:r w:rsidRPr="00877B92">
        <w:rPr>
          <w:rFonts w:ascii="Garamond" w:hAnsi="Garamond"/>
          <w:sz w:val="20"/>
          <w:szCs w:val="20"/>
        </w:rPr>
        <w:t xml:space="preserve"> č. 18/2018 Z. z. o </w:t>
      </w:r>
      <w:proofErr w:type="spellStart"/>
      <w:r w:rsidRPr="00877B92">
        <w:rPr>
          <w:rFonts w:ascii="Garamond" w:hAnsi="Garamond"/>
          <w:sz w:val="20"/>
          <w:szCs w:val="20"/>
        </w:rPr>
        <w:t>ochrane</w:t>
      </w:r>
      <w:proofErr w:type="spellEnd"/>
      <w:r w:rsidRPr="00877B92">
        <w:rPr>
          <w:rFonts w:ascii="Garamond" w:hAnsi="Garamond"/>
          <w:sz w:val="20"/>
          <w:szCs w:val="20"/>
        </w:rPr>
        <w:t xml:space="preserve"> </w:t>
      </w:r>
      <w:proofErr w:type="spellStart"/>
      <w:r w:rsidRPr="00877B92">
        <w:rPr>
          <w:rFonts w:ascii="Garamond" w:hAnsi="Garamond"/>
          <w:sz w:val="20"/>
          <w:szCs w:val="20"/>
        </w:rPr>
        <w:t>osobných</w:t>
      </w:r>
      <w:proofErr w:type="spellEnd"/>
      <w:r w:rsidRPr="00877B92">
        <w:rPr>
          <w:rFonts w:ascii="Garamond" w:hAnsi="Garamond"/>
          <w:sz w:val="20"/>
          <w:szCs w:val="20"/>
        </w:rPr>
        <w:t xml:space="preserve"> </w:t>
      </w:r>
      <w:proofErr w:type="spellStart"/>
      <w:r w:rsidRPr="00877B92">
        <w:rPr>
          <w:rFonts w:ascii="Garamond" w:hAnsi="Garamond"/>
          <w:sz w:val="20"/>
          <w:szCs w:val="20"/>
        </w:rPr>
        <w:t>údajov</w:t>
      </w:r>
      <w:proofErr w:type="spellEnd"/>
      <w:r w:rsidRPr="00877B92">
        <w:rPr>
          <w:rFonts w:ascii="Garamond" w:hAnsi="Garamond"/>
          <w:sz w:val="20"/>
          <w:szCs w:val="20"/>
        </w:rPr>
        <w:t xml:space="preserve"> a o </w:t>
      </w:r>
      <w:proofErr w:type="spellStart"/>
      <w:r w:rsidRPr="00877B92">
        <w:rPr>
          <w:rFonts w:ascii="Garamond" w:hAnsi="Garamond"/>
          <w:sz w:val="20"/>
          <w:szCs w:val="20"/>
        </w:rPr>
        <w:t>zmene</w:t>
      </w:r>
      <w:proofErr w:type="spellEnd"/>
      <w:r w:rsidRPr="00877B92">
        <w:rPr>
          <w:rFonts w:ascii="Garamond" w:hAnsi="Garamond"/>
          <w:sz w:val="20"/>
          <w:szCs w:val="20"/>
        </w:rPr>
        <w:t xml:space="preserve"> a </w:t>
      </w:r>
      <w:proofErr w:type="spellStart"/>
      <w:r w:rsidRPr="00877B92">
        <w:rPr>
          <w:rFonts w:ascii="Garamond" w:hAnsi="Garamond"/>
          <w:sz w:val="20"/>
          <w:szCs w:val="20"/>
        </w:rPr>
        <w:t>doplnení</w:t>
      </w:r>
      <w:proofErr w:type="spellEnd"/>
      <w:r w:rsidRPr="00877B92">
        <w:rPr>
          <w:rFonts w:ascii="Garamond" w:hAnsi="Garamond"/>
          <w:sz w:val="20"/>
          <w:szCs w:val="20"/>
        </w:rPr>
        <w:t xml:space="preserve"> </w:t>
      </w:r>
      <w:proofErr w:type="spellStart"/>
      <w:r w:rsidRPr="00877B92">
        <w:rPr>
          <w:rFonts w:ascii="Garamond" w:hAnsi="Garamond"/>
          <w:sz w:val="20"/>
          <w:szCs w:val="20"/>
        </w:rPr>
        <w:t>niektorých</w:t>
      </w:r>
      <w:proofErr w:type="spellEnd"/>
      <w:r w:rsidRPr="00877B92">
        <w:rPr>
          <w:rFonts w:ascii="Garamond" w:hAnsi="Garamond"/>
          <w:sz w:val="20"/>
          <w:szCs w:val="20"/>
        </w:rPr>
        <w:t xml:space="preserve"> </w:t>
      </w:r>
      <w:proofErr w:type="spellStart"/>
      <w:r w:rsidRPr="00877B92">
        <w:rPr>
          <w:rFonts w:ascii="Garamond" w:hAnsi="Garamond"/>
          <w:sz w:val="20"/>
          <w:szCs w:val="20"/>
        </w:rPr>
        <w:t>zákonov</w:t>
      </w:r>
      <w:proofErr w:type="spellEnd"/>
      <w:r w:rsidRPr="00877B92">
        <w:rPr>
          <w:rFonts w:ascii="Garamond" w:hAnsi="Garamond"/>
          <w:sz w:val="20"/>
          <w:szCs w:val="20"/>
        </w:rPr>
        <w:t>.</w:t>
      </w:r>
    </w:p>
    <w:p w14:paraId="1DFA10E5" w14:textId="77777777" w:rsidR="004566BD" w:rsidRPr="00877B92" w:rsidRDefault="004566BD" w:rsidP="004566BD">
      <w:pPr>
        <w:pStyle w:val="Odsekzoznamu"/>
        <w:tabs>
          <w:tab w:val="left" w:pos="3350"/>
        </w:tabs>
        <w:ind w:left="284" w:right="0"/>
        <w:rPr>
          <w:rFonts w:ascii="Garamond" w:hAnsi="Garamond"/>
          <w:sz w:val="20"/>
          <w:szCs w:val="20"/>
        </w:rPr>
      </w:pPr>
      <w:r w:rsidRPr="00877B92">
        <w:rPr>
          <w:rFonts w:ascii="Garamond" w:hAnsi="Garamond"/>
          <w:sz w:val="20"/>
          <w:szCs w:val="20"/>
        </w:rPr>
        <w:tab/>
      </w:r>
    </w:p>
    <w:p w14:paraId="1D66D4BF" w14:textId="77777777" w:rsidR="004566BD" w:rsidRPr="00877B92" w:rsidRDefault="004566BD" w:rsidP="004566BD">
      <w:pPr>
        <w:pStyle w:val="Odsekzoznamu"/>
        <w:ind w:left="284" w:right="0"/>
        <w:rPr>
          <w:rFonts w:ascii="Garamond" w:hAnsi="Garamond"/>
          <w:sz w:val="20"/>
          <w:szCs w:val="20"/>
        </w:rPr>
      </w:pPr>
      <w:proofErr w:type="spellStart"/>
      <w:r w:rsidRPr="00877B92">
        <w:rPr>
          <w:rFonts w:ascii="Garamond" w:hAnsi="Garamond"/>
          <w:sz w:val="20"/>
          <w:szCs w:val="20"/>
        </w:rPr>
        <w:t>Informácie</w:t>
      </w:r>
      <w:proofErr w:type="spellEnd"/>
      <w:r w:rsidRPr="00877B92">
        <w:rPr>
          <w:rFonts w:ascii="Garamond" w:hAnsi="Garamond"/>
          <w:sz w:val="20"/>
          <w:szCs w:val="20"/>
        </w:rPr>
        <w:t xml:space="preserve"> o </w:t>
      </w:r>
      <w:proofErr w:type="spellStart"/>
      <w:r w:rsidRPr="00877B92">
        <w:rPr>
          <w:rFonts w:ascii="Garamond" w:hAnsi="Garamond"/>
          <w:sz w:val="20"/>
          <w:szCs w:val="20"/>
        </w:rPr>
        <w:t>spracúvaní</w:t>
      </w:r>
      <w:proofErr w:type="spellEnd"/>
      <w:r w:rsidRPr="00877B92">
        <w:rPr>
          <w:rFonts w:ascii="Garamond" w:hAnsi="Garamond"/>
          <w:sz w:val="20"/>
          <w:szCs w:val="20"/>
        </w:rPr>
        <w:t xml:space="preserve"> </w:t>
      </w:r>
      <w:proofErr w:type="spellStart"/>
      <w:r w:rsidRPr="00877B92">
        <w:rPr>
          <w:rFonts w:ascii="Garamond" w:hAnsi="Garamond"/>
          <w:sz w:val="20"/>
          <w:szCs w:val="20"/>
        </w:rPr>
        <w:t>osobných</w:t>
      </w:r>
      <w:proofErr w:type="spellEnd"/>
      <w:r w:rsidRPr="00877B92">
        <w:rPr>
          <w:rFonts w:ascii="Garamond" w:hAnsi="Garamond"/>
          <w:sz w:val="20"/>
          <w:szCs w:val="20"/>
        </w:rPr>
        <w:t xml:space="preserve"> </w:t>
      </w:r>
      <w:proofErr w:type="spellStart"/>
      <w:r w:rsidRPr="00877B92">
        <w:rPr>
          <w:rFonts w:ascii="Garamond" w:hAnsi="Garamond"/>
          <w:sz w:val="20"/>
          <w:szCs w:val="20"/>
        </w:rPr>
        <w:t>údajov</w:t>
      </w:r>
      <w:proofErr w:type="spellEnd"/>
      <w:r w:rsidRPr="00877B92">
        <w:rPr>
          <w:rFonts w:ascii="Garamond" w:hAnsi="Garamond"/>
          <w:sz w:val="20"/>
          <w:szCs w:val="20"/>
        </w:rPr>
        <w:t xml:space="preserve"> </w:t>
      </w:r>
      <w:proofErr w:type="spellStart"/>
      <w:r w:rsidRPr="00877B92">
        <w:rPr>
          <w:rFonts w:ascii="Garamond" w:hAnsi="Garamond"/>
          <w:sz w:val="20"/>
          <w:szCs w:val="20"/>
        </w:rPr>
        <w:t>prevádzkovateľom</w:t>
      </w:r>
      <w:proofErr w:type="spellEnd"/>
      <w:r w:rsidRPr="00877B92">
        <w:rPr>
          <w:rFonts w:ascii="Garamond" w:hAnsi="Garamond"/>
          <w:sz w:val="20"/>
          <w:szCs w:val="20"/>
        </w:rPr>
        <w:t xml:space="preserve"> </w:t>
      </w:r>
      <w:proofErr w:type="spellStart"/>
      <w:r w:rsidRPr="00877B92">
        <w:rPr>
          <w:rFonts w:ascii="Garamond" w:hAnsi="Garamond"/>
          <w:sz w:val="20"/>
          <w:szCs w:val="20"/>
        </w:rPr>
        <w:t>sú</w:t>
      </w:r>
      <w:proofErr w:type="spellEnd"/>
      <w:r w:rsidRPr="00877B92">
        <w:rPr>
          <w:rFonts w:ascii="Garamond" w:hAnsi="Garamond"/>
          <w:sz w:val="20"/>
          <w:szCs w:val="20"/>
        </w:rPr>
        <w:t xml:space="preserve"> </w:t>
      </w:r>
      <w:proofErr w:type="spellStart"/>
      <w:r w:rsidRPr="00877B92">
        <w:rPr>
          <w:rFonts w:ascii="Garamond" w:hAnsi="Garamond"/>
          <w:sz w:val="20"/>
          <w:szCs w:val="20"/>
        </w:rPr>
        <w:t>vám</w:t>
      </w:r>
      <w:proofErr w:type="spellEnd"/>
      <w:r w:rsidRPr="00877B92">
        <w:rPr>
          <w:rFonts w:ascii="Garamond" w:hAnsi="Garamond"/>
          <w:sz w:val="20"/>
          <w:szCs w:val="20"/>
        </w:rPr>
        <w:t xml:space="preserve"> </w:t>
      </w:r>
      <w:proofErr w:type="spellStart"/>
      <w:r w:rsidRPr="00877B92">
        <w:rPr>
          <w:rFonts w:ascii="Garamond" w:hAnsi="Garamond"/>
          <w:sz w:val="20"/>
          <w:szCs w:val="20"/>
        </w:rPr>
        <w:t>plne</w:t>
      </w:r>
      <w:proofErr w:type="spellEnd"/>
      <w:r w:rsidRPr="00877B92">
        <w:rPr>
          <w:rFonts w:ascii="Garamond" w:hAnsi="Garamond"/>
          <w:sz w:val="20"/>
          <w:szCs w:val="20"/>
        </w:rPr>
        <w:t xml:space="preserve"> k </w:t>
      </w:r>
      <w:proofErr w:type="spellStart"/>
      <w:r w:rsidRPr="00877B92">
        <w:rPr>
          <w:rFonts w:ascii="Garamond" w:hAnsi="Garamond"/>
          <w:sz w:val="20"/>
          <w:szCs w:val="20"/>
        </w:rPr>
        <w:t>dispozícii</w:t>
      </w:r>
      <w:proofErr w:type="spellEnd"/>
      <w:r w:rsidRPr="00877B92">
        <w:rPr>
          <w:rFonts w:ascii="Garamond" w:hAnsi="Garamond"/>
          <w:sz w:val="20"/>
          <w:szCs w:val="20"/>
        </w:rPr>
        <w:t xml:space="preserve"> </w:t>
      </w:r>
      <w:proofErr w:type="spellStart"/>
      <w:r w:rsidRPr="00877B92">
        <w:rPr>
          <w:rFonts w:ascii="Garamond" w:hAnsi="Garamond"/>
          <w:sz w:val="20"/>
          <w:szCs w:val="20"/>
        </w:rPr>
        <w:t>na</w:t>
      </w:r>
      <w:proofErr w:type="spellEnd"/>
      <w:r w:rsidRPr="00877B92">
        <w:rPr>
          <w:rFonts w:ascii="Garamond" w:hAnsi="Garamond"/>
          <w:sz w:val="20"/>
          <w:szCs w:val="20"/>
        </w:rPr>
        <w:t xml:space="preserve"> </w:t>
      </w:r>
      <w:proofErr w:type="spellStart"/>
      <w:r w:rsidRPr="00877B92">
        <w:rPr>
          <w:rFonts w:ascii="Garamond" w:hAnsi="Garamond"/>
          <w:sz w:val="20"/>
          <w:szCs w:val="20"/>
        </w:rPr>
        <w:t>webovom</w:t>
      </w:r>
      <w:proofErr w:type="spellEnd"/>
      <w:r w:rsidRPr="00877B92">
        <w:rPr>
          <w:rFonts w:ascii="Garamond" w:hAnsi="Garamond"/>
          <w:sz w:val="20"/>
          <w:szCs w:val="20"/>
        </w:rPr>
        <w:t xml:space="preserve"> </w:t>
      </w:r>
      <w:proofErr w:type="spellStart"/>
      <w:r w:rsidRPr="00877B92">
        <w:rPr>
          <w:rFonts w:ascii="Garamond" w:hAnsi="Garamond"/>
          <w:sz w:val="20"/>
          <w:szCs w:val="20"/>
        </w:rPr>
        <w:t>sídle</w:t>
      </w:r>
      <w:proofErr w:type="spellEnd"/>
      <w:r w:rsidRPr="00877B92">
        <w:rPr>
          <w:rFonts w:ascii="Garamond" w:hAnsi="Garamond"/>
          <w:sz w:val="20"/>
          <w:szCs w:val="20"/>
        </w:rPr>
        <w:t xml:space="preserve"> </w:t>
      </w:r>
      <w:hyperlink r:id="rId5" w:history="1">
        <w:r w:rsidRPr="00877B92">
          <w:rPr>
            <w:rStyle w:val="Hypertextovprepojenie"/>
            <w:rFonts w:ascii="Garamond" w:hAnsi="Garamond"/>
            <w:sz w:val="20"/>
            <w:szCs w:val="20"/>
          </w:rPr>
          <w:t>www.osobnyudaj.sk/informovanie</w:t>
        </w:r>
      </w:hyperlink>
      <w:r w:rsidRPr="00877B92">
        <w:rPr>
          <w:rFonts w:ascii="Garamond" w:hAnsi="Garamond"/>
          <w:sz w:val="20"/>
          <w:szCs w:val="20"/>
        </w:rPr>
        <w:t xml:space="preserve">, </w:t>
      </w:r>
      <w:proofErr w:type="spellStart"/>
      <w:r w:rsidRPr="00877B92">
        <w:rPr>
          <w:rFonts w:ascii="Garamond" w:hAnsi="Garamond"/>
          <w:sz w:val="20"/>
          <w:szCs w:val="20"/>
        </w:rPr>
        <w:t>ako</w:t>
      </w:r>
      <w:proofErr w:type="spellEnd"/>
      <w:r w:rsidRPr="00877B92">
        <w:rPr>
          <w:rFonts w:ascii="Garamond" w:hAnsi="Garamond"/>
          <w:sz w:val="20"/>
          <w:szCs w:val="20"/>
        </w:rPr>
        <w:t xml:space="preserve"> </w:t>
      </w:r>
      <w:proofErr w:type="spellStart"/>
      <w:r w:rsidRPr="00877B92">
        <w:rPr>
          <w:rFonts w:ascii="Garamond" w:hAnsi="Garamond"/>
          <w:sz w:val="20"/>
          <w:szCs w:val="20"/>
        </w:rPr>
        <w:t>aj</w:t>
      </w:r>
      <w:proofErr w:type="spellEnd"/>
      <w:r w:rsidRPr="00877B92">
        <w:rPr>
          <w:rFonts w:ascii="Garamond" w:hAnsi="Garamond"/>
          <w:sz w:val="20"/>
          <w:szCs w:val="20"/>
        </w:rPr>
        <w:t> </w:t>
      </w:r>
      <w:proofErr w:type="spellStart"/>
      <w:r w:rsidRPr="00877B92">
        <w:rPr>
          <w:rFonts w:ascii="Garamond" w:hAnsi="Garamond"/>
          <w:sz w:val="20"/>
          <w:szCs w:val="20"/>
        </w:rPr>
        <w:t>vo</w:t>
      </w:r>
      <w:proofErr w:type="spellEnd"/>
      <w:r w:rsidRPr="00877B92">
        <w:rPr>
          <w:rFonts w:ascii="Garamond" w:hAnsi="Garamond"/>
          <w:sz w:val="20"/>
          <w:szCs w:val="20"/>
        </w:rPr>
        <w:t xml:space="preserve"> </w:t>
      </w:r>
      <w:proofErr w:type="spellStart"/>
      <w:r w:rsidRPr="00877B92">
        <w:rPr>
          <w:rFonts w:ascii="Garamond" w:hAnsi="Garamond"/>
          <w:sz w:val="20"/>
          <w:szCs w:val="20"/>
        </w:rPr>
        <w:t>fyzickej</w:t>
      </w:r>
      <w:proofErr w:type="spellEnd"/>
      <w:r w:rsidRPr="00877B92">
        <w:rPr>
          <w:rFonts w:ascii="Garamond" w:hAnsi="Garamond"/>
          <w:sz w:val="20"/>
          <w:szCs w:val="20"/>
        </w:rPr>
        <w:t xml:space="preserve"> </w:t>
      </w:r>
      <w:proofErr w:type="spellStart"/>
      <w:r w:rsidRPr="00877B92">
        <w:rPr>
          <w:rFonts w:ascii="Garamond" w:hAnsi="Garamond"/>
          <w:sz w:val="20"/>
          <w:szCs w:val="20"/>
        </w:rPr>
        <w:t>podobe</w:t>
      </w:r>
      <w:proofErr w:type="spellEnd"/>
      <w:r w:rsidRPr="00877B92">
        <w:rPr>
          <w:rFonts w:ascii="Garamond" w:hAnsi="Garamond"/>
          <w:sz w:val="20"/>
          <w:szCs w:val="20"/>
        </w:rPr>
        <w:t xml:space="preserve"> v </w:t>
      </w:r>
      <w:proofErr w:type="spellStart"/>
      <w:r w:rsidRPr="00877B92">
        <w:rPr>
          <w:rFonts w:ascii="Garamond" w:hAnsi="Garamond"/>
          <w:sz w:val="20"/>
          <w:szCs w:val="20"/>
        </w:rPr>
        <w:t>sídle</w:t>
      </w:r>
      <w:proofErr w:type="spellEnd"/>
      <w:r w:rsidRPr="00877B92">
        <w:rPr>
          <w:rFonts w:ascii="Garamond" w:hAnsi="Garamond"/>
          <w:sz w:val="20"/>
          <w:szCs w:val="20"/>
        </w:rPr>
        <w:t xml:space="preserve"> a </w:t>
      </w:r>
      <w:proofErr w:type="spellStart"/>
      <w:r w:rsidRPr="00877B92">
        <w:rPr>
          <w:rFonts w:ascii="Garamond" w:hAnsi="Garamond"/>
          <w:sz w:val="20"/>
          <w:szCs w:val="20"/>
        </w:rPr>
        <w:t>na</w:t>
      </w:r>
      <w:proofErr w:type="spellEnd"/>
      <w:r w:rsidRPr="00877B92">
        <w:rPr>
          <w:rFonts w:ascii="Garamond" w:hAnsi="Garamond"/>
          <w:sz w:val="20"/>
          <w:szCs w:val="20"/>
        </w:rPr>
        <w:t xml:space="preserve"> </w:t>
      </w:r>
      <w:proofErr w:type="spellStart"/>
      <w:r w:rsidRPr="00877B92">
        <w:rPr>
          <w:rFonts w:ascii="Garamond" w:hAnsi="Garamond"/>
          <w:sz w:val="20"/>
          <w:szCs w:val="20"/>
        </w:rPr>
        <w:t>všetkých</w:t>
      </w:r>
      <w:proofErr w:type="spellEnd"/>
      <w:r w:rsidRPr="00877B92">
        <w:rPr>
          <w:rFonts w:ascii="Garamond" w:hAnsi="Garamond"/>
          <w:sz w:val="20"/>
          <w:szCs w:val="20"/>
        </w:rPr>
        <w:t xml:space="preserve"> </w:t>
      </w:r>
      <w:proofErr w:type="spellStart"/>
      <w:r w:rsidRPr="00877B92">
        <w:rPr>
          <w:rFonts w:ascii="Garamond" w:hAnsi="Garamond"/>
          <w:sz w:val="20"/>
          <w:szCs w:val="20"/>
        </w:rPr>
        <w:t>kontaktných</w:t>
      </w:r>
      <w:proofErr w:type="spellEnd"/>
      <w:r w:rsidRPr="00877B92">
        <w:rPr>
          <w:rFonts w:ascii="Garamond" w:hAnsi="Garamond"/>
          <w:sz w:val="20"/>
          <w:szCs w:val="20"/>
        </w:rPr>
        <w:t xml:space="preserve"> </w:t>
      </w:r>
      <w:proofErr w:type="spellStart"/>
      <w:r w:rsidRPr="00877B92">
        <w:rPr>
          <w:rFonts w:ascii="Garamond" w:hAnsi="Garamond"/>
          <w:sz w:val="20"/>
          <w:szCs w:val="20"/>
        </w:rPr>
        <w:t>miestach</w:t>
      </w:r>
      <w:proofErr w:type="spellEnd"/>
      <w:r w:rsidRPr="00877B92">
        <w:rPr>
          <w:rFonts w:ascii="Garamond" w:hAnsi="Garamond"/>
          <w:sz w:val="20"/>
          <w:szCs w:val="20"/>
        </w:rPr>
        <w:t xml:space="preserve"> </w:t>
      </w:r>
      <w:proofErr w:type="spellStart"/>
      <w:r w:rsidRPr="00877B92">
        <w:rPr>
          <w:rFonts w:ascii="Garamond" w:hAnsi="Garamond"/>
          <w:sz w:val="20"/>
          <w:szCs w:val="20"/>
        </w:rPr>
        <w:t>prevádzkovateľa</w:t>
      </w:r>
      <w:proofErr w:type="spellEnd"/>
      <w:r w:rsidRPr="00877B92">
        <w:rPr>
          <w:rFonts w:ascii="Garamond" w:hAnsi="Garamond"/>
          <w:sz w:val="20"/>
          <w:szCs w:val="20"/>
        </w:rPr>
        <w:t>.</w:t>
      </w:r>
    </w:p>
    <w:p w14:paraId="12B6E2D7" w14:textId="0C4F0435" w:rsidR="009D0B08" w:rsidRPr="004566BD" w:rsidRDefault="009D0B08" w:rsidP="004566BD"/>
    <w:sectPr w:rsidR="009D0B08" w:rsidRPr="004566BD" w:rsidSect="00101426">
      <w:pgSz w:w="11906" w:h="16838"/>
      <w:pgMar w:top="851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lear Sans Light">
    <w:altName w:val="Calibri"/>
    <w:charset w:val="00"/>
    <w:family w:val="swiss"/>
    <w:pitch w:val="variable"/>
    <w:sig w:usb0="A00002EF" w:usb1="500078FB" w:usb2="0000000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5EF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A00716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 w15:restartNumberingAfterBreak="0">
    <w:nsid w:val="206631E2"/>
    <w:multiLevelType w:val="singleLevel"/>
    <w:tmpl w:val="9F702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 w15:restartNumberingAfterBreak="0">
    <w:nsid w:val="37E75839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4" w15:restartNumberingAfterBreak="0">
    <w:nsid w:val="4DD4093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384412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4FA297E"/>
    <w:multiLevelType w:val="singleLevel"/>
    <w:tmpl w:val="9F702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7" w15:restartNumberingAfterBreak="0">
    <w:nsid w:val="7277158C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7485C5B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num w:numId="1" w16cid:durableId="1533347920">
    <w:abstractNumId w:val="8"/>
  </w:num>
  <w:num w:numId="2" w16cid:durableId="1833981033">
    <w:abstractNumId w:val="4"/>
  </w:num>
  <w:num w:numId="3" w16cid:durableId="1861161583">
    <w:abstractNumId w:val="3"/>
  </w:num>
  <w:num w:numId="4" w16cid:durableId="1814904789">
    <w:abstractNumId w:val="7"/>
  </w:num>
  <w:num w:numId="5" w16cid:durableId="46994204">
    <w:abstractNumId w:val="1"/>
  </w:num>
  <w:num w:numId="6" w16cid:durableId="1063023614">
    <w:abstractNumId w:val="0"/>
  </w:num>
  <w:num w:numId="7" w16cid:durableId="24914656">
    <w:abstractNumId w:val="2"/>
  </w:num>
  <w:num w:numId="8" w16cid:durableId="232787483">
    <w:abstractNumId w:val="5"/>
  </w:num>
  <w:num w:numId="9" w16cid:durableId="16019160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08"/>
    <w:rsid w:val="00101426"/>
    <w:rsid w:val="00143677"/>
    <w:rsid w:val="001B5335"/>
    <w:rsid w:val="003C2B71"/>
    <w:rsid w:val="004566BD"/>
    <w:rsid w:val="00482B98"/>
    <w:rsid w:val="004D536C"/>
    <w:rsid w:val="006D713B"/>
    <w:rsid w:val="00791FEF"/>
    <w:rsid w:val="009D0B08"/>
    <w:rsid w:val="00B07779"/>
    <w:rsid w:val="00C05C35"/>
    <w:rsid w:val="00C67AC0"/>
    <w:rsid w:val="00DC7FBB"/>
    <w:rsid w:val="00F2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E63E"/>
  <w15:chartTrackingRefBased/>
  <w15:docId w15:val="{120201E6-FB93-4256-942C-56108311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91F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9D0B08"/>
    <w:pPr>
      <w:keepNext/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  <w:jc w:val="center"/>
      <w:outlineLvl w:val="1"/>
    </w:pPr>
    <w:rPr>
      <w:b/>
      <w:sz w:val="2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D0B08"/>
    <w:rPr>
      <w:rFonts w:ascii="Times New Roman" w:eastAsia="Times New Roman" w:hAnsi="Times New Roman" w:cs="Times New Roman"/>
      <w:b/>
      <w:sz w:val="23"/>
      <w:szCs w:val="20"/>
      <w:lang w:val="cs-CZ" w:eastAsia="cs-CZ"/>
    </w:rPr>
  </w:style>
  <w:style w:type="paragraph" w:customStyle="1" w:styleId="Zkladntext21">
    <w:name w:val="Základný text 21"/>
    <w:basedOn w:val="Normlny"/>
    <w:rsid w:val="009D0B08"/>
    <w:pPr>
      <w:tabs>
        <w:tab w:val="left" w:pos="284"/>
        <w:tab w:val="left" w:pos="2268"/>
        <w:tab w:val="left" w:pos="3261"/>
        <w:tab w:val="left" w:pos="5103"/>
        <w:tab w:val="left" w:pos="6804"/>
        <w:tab w:val="left" w:pos="7655"/>
      </w:tabs>
      <w:jc w:val="both"/>
    </w:pPr>
    <w:rPr>
      <w:sz w:val="24"/>
    </w:rPr>
  </w:style>
  <w:style w:type="paragraph" w:styleId="Zkladntext3">
    <w:name w:val="Body Text 3"/>
    <w:basedOn w:val="Normlny"/>
    <w:link w:val="Zkladntext3Char"/>
    <w:rsid w:val="009D0B08"/>
    <w:pPr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</w:pPr>
    <w:rPr>
      <w:rFonts w:ascii="Arial" w:hAnsi="Arial"/>
      <w:b/>
      <w:sz w:val="23"/>
    </w:rPr>
  </w:style>
  <w:style w:type="character" w:customStyle="1" w:styleId="Zkladntext3Char">
    <w:name w:val="Základný text 3 Char"/>
    <w:basedOn w:val="Predvolenpsmoodseku"/>
    <w:link w:val="Zkladntext3"/>
    <w:rsid w:val="009D0B08"/>
    <w:rPr>
      <w:rFonts w:ascii="Arial" w:eastAsia="Times New Roman" w:hAnsi="Arial" w:cs="Times New Roman"/>
      <w:b/>
      <w:sz w:val="23"/>
      <w:szCs w:val="20"/>
      <w:lang w:val="cs-CZ" w:eastAsia="cs-CZ"/>
    </w:rPr>
  </w:style>
  <w:style w:type="paragraph" w:styleId="Zarkazkladnhotextu">
    <w:name w:val="Body Text Indent"/>
    <w:basedOn w:val="Normlny"/>
    <w:link w:val="ZarkazkladnhotextuChar"/>
    <w:rsid w:val="009D0B08"/>
    <w:pPr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  <w:ind w:left="284" w:hanging="284"/>
    </w:pPr>
    <w:rPr>
      <w:rFonts w:ascii="Arial" w:hAnsi="Arial"/>
      <w:sz w:val="23"/>
    </w:rPr>
  </w:style>
  <w:style w:type="character" w:customStyle="1" w:styleId="ZarkazkladnhotextuChar">
    <w:name w:val="Zarážka základného textu Char"/>
    <w:basedOn w:val="Predvolenpsmoodseku"/>
    <w:link w:val="Zarkazkladnhotextu"/>
    <w:rsid w:val="009D0B08"/>
    <w:rPr>
      <w:rFonts w:ascii="Arial" w:eastAsia="Times New Roman" w:hAnsi="Arial" w:cs="Times New Roman"/>
      <w:sz w:val="23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9D0B08"/>
    <w:pPr>
      <w:spacing w:line="360" w:lineRule="auto"/>
      <w:ind w:left="720" w:right="284"/>
      <w:contextualSpacing/>
      <w:jc w:val="both"/>
    </w:pPr>
    <w:rPr>
      <w:rFonts w:ascii="Clear Sans Light" w:eastAsia="Calibri" w:hAnsi="Clear Sans Light"/>
      <w:sz w:val="18"/>
      <w:szCs w:val="24"/>
      <w:lang w:val="en-GB" w:eastAsia="en-US"/>
    </w:rPr>
  </w:style>
  <w:style w:type="character" w:styleId="Hypertextovprepojenie">
    <w:name w:val="Hyperlink"/>
    <w:uiPriority w:val="99"/>
    <w:unhideWhenUsed/>
    <w:rsid w:val="009D0B08"/>
    <w:rPr>
      <w:color w:val="0563C1"/>
      <w:u w:val="single"/>
    </w:rPr>
  </w:style>
  <w:style w:type="paragraph" w:styleId="Oznaitext">
    <w:name w:val="Block Text"/>
    <w:basedOn w:val="Normlny"/>
    <w:rsid w:val="00B07779"/>
    <w:pPr>
      <w:spacing w:line="240" w:lineRule="atLeast"/>
      <w:ind w:left="284" w:right="-1" w:hanging="284"/>
      <w:jc w:val="both"/>
    </w:pPr>
    <w:rPr>
      <w:rFonts w:ascii="Garamond" w:hAnsi="Garamond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C2B7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C2B71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BodyText2">
    <w:name w:val="Body Text 2"/>
    <w:basedOn w:val="Normlny"/>
    <w:rsid w:val="003C2B71"/>
    <w:pPr>
      <w:tabs>
        <w:tab w:val="left" w:pos="284"/>
        <w:tab w:val="left" w:pos="2268"/>
        <w:tab w:val="left" w:pos="3261"/>
        <w:tab w:val="left" w:pos="5103"/>
        <w:tab w:val="left" w:pos="6804"/>
        <w:tab w:val="left" w:pos="7655"/>
      </w:tabs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4D536C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4D536C"/>
    <w:rPr>
      <w:rFonts w:ascii="Times New Roman" w:eastAsia="Times New Roman" w:hAnsi="Times New Roman" w:cs="Times New Roman"/>
      <w:sz w:val="16"/>
      <w:szCs w:val="16"/>
      <w:lang w:val="cs-CZ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82B9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82B98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91FE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obnyudaj.sk/informov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2</cp:revision>
  <dcterms:created xsi:type="dcterms:W3CDTF">2023-03-03T07:37:00Z</dcterms:created>
  <dcterms:modified xsi:type="dcterms:W3CDTF">2023-03-03T07:37:00Z</dcterms:modified>
</cp:coreProperties>
</file>